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380"/>
        <w:gridCol w:w="2817"/>
        <w:gridCol w:w="830"/>
        <w:gridCol w:w="610"/>
        <w:gridCol w:w="665"/>
        <w:gridCol w:w="2972"/>
        <w:gridCol w:w="841"/>
        <w:gridCol w:w="610"/>
        <w:gridCol w:w="615"/>
      </w:tblGrid>
      <w:tr w:rsidR="002C13AA" w:rsidRPr="002C13AA" w14:paraId="3BB43C99" w14:textId="77777777" w:rsidTr="00DD6720">
        <w:trPr>
          <w:trHeight w:val="282"/>
        </w:trPr>
        <w:tc>
          <w:tcPr>
            <w:tcW w:w="1380" w:type="dxa"/>
            <w:tcBorders>
              <w:top w:val="nil"/>
              <w:left w:val="nil"/>
              <w:bottom w:val="nil"/>
              <w:right w:val="single" w:sz="12" w:space="0" w:color="auto"/>
            </w:tcBorders>
          </w:tcPr>
          <w:p w14:paraId="1FA673AA" w14:textId="2E2FA2A6" w:rsidR="009A132E" w:rsidRPr="002C13AA" w:rsidRDefault="0056079A" w:rsidP="009A132E">
            <w:pPr>
              <w:rPr>
                <w:rFonts w:cstheme="minorHAnsi"/>
                <w:b/>
                <w:noProof/>
                <w:sz w:val="16"/>
                <w:szCs w:val="16"/>
              </w:rPr>
            </w:pPr>
            <w:r w:rsidRPr="002C13AA">
              <w:rPr>
                <w:rFonts w:cstheme="minorHAnsi"/>
                <w:b/>
                <w:noProof/>
                <w:sz w:val="16"/>
                <w:szCs w:val="16"/>
              </w:rPr>
              <w:t>202</w:t>
            </w:r>
            <w:r w:rsidR="000F4765" w:rsidRPr="002C13AA">
              <w:rPr>
                <w:rFonts w:cstheme="minorHAnsi"/>
                <w:b/>
                <w:noProof/>
                <w:sz w:val="16"/>
                <w:szCs w:val="16"/>
              </w:rPr>
              <w:t>3</w:t>
            </w:r>
            <w:r w:rsidRPr="002C13AA">
              <w:rPr>
                <w:rFonts w:cstheme="minorHAnsi"/>
                <w:b/>
                <w:noProof/>
                <w:sz w:val="16"/>
                <w:szCs w:val="16"/>
              </w:rPr>
              <w:t>-202</w:t>
            </w:r>
            <w:r w:rsidR="000F4765" w:rsidRPr="002C13AA">
              <w:rPr>
                <w:rFonts w:cstheme="minorHAnsi"/>
                <w:b/>
                <w:noProof/>
                <w:sz w:val="16"/>
                <w:szCs w:val="16"/>
              </w:rPr>
              <w:t>4</w:t>
            </w:r>
          </w:p>
          <w:p w14:paraId="3EC8462A" w14:textId="77777777" w:rsidR="009A132E" w:rsidRPr="002C13AA" w:rsidRDefault="009A132E" w:rsidP="00736D09">
            <w:pPr>
              <w:rPr>
                <w:rFonts w:cstheme="minorHAnsi"/>
                <w:b/>
                <w:noProof/>
                <w:sz w:val="16"/>
                <w:szCs w:val="16"/>
              </w:rPr>
            </w:pPr>
          </w:p>
        </w:tc>
        <w:tc>
          <w:tcPr>
            <w:tcW w:w="9960" w:type="dxa"/>
            <w:gridSpan w:val="8"/>
            <w:vMerge w:val="restart"/>
            <w:tcBorders>
              <w:left w:val="single" w:sz="12" w:space="0" w:color="auto"/>
            </w:tcBorders>
            <w:shd w:val="clear" w:color="auto" w:fill="D9D9D9" w:themeFill="background1" w:themeFillShade="D9"/>
          </w:tcPr>
          <w:p w14:paraId="228D1EC7" w14:textId="3A06C29D" w:rsidR="001D7911" w:rsidRPr="002C13AA" w:rsidRDefault="001D7911" w:rsidP="001D7911">
            <w:pPr>
              <w:rPr>
                <w:b/>
                <w:sz w:val="24"/>
                <w:szCs w:val="24"/>
              </w:rPr>
            </w:pPr>
            <w:r w:rsidRPr="002C13AA">
              <w:rPr>
                <w:b/>
                <w:sz w:val="24"/>
                <w:szCs w:val="24"/>
              </w:rPr>
              <w:t xml:space="preserve">Bachelor of Arts (B.A.) Degree – </w:t>
            </w:r>
            <w:r w:rsidR="000B6C9A" w:rsidRPr="002C13AA">
              <w:rPr>
                <w:b/>
                <w:sz w:val="24"/>
                <w:szCs w:val="24"/>
              </w:rPr>
              <w:t>Agricultural Business</w:t>
            </w:r>
            <w:r w:rsidR="00633DF8" w:rsidRPr="002C13AA">
              <w:rPr>
                <w:b/>
                <w:sz w:val="24"/>
                <w:szCs w:val="24"/>
              </w:rPr>
              <w:t xml:space="preserve"> &amp; </w:t>
            </w:r>
            <w:r w:rsidR="00813808" w:rsidRPr="002C13AA">
              <w:rPr>
                <w:b/>
                <w:sz w:val="24"/>
                <w:szCs w:val="24"/>
              </w:rPr>
              <w:t>Business Management</w:t>
            </w:r>
            <w:r w:rsidR="00633DF8" w:rsidRPr="002C13AA">
              <w:rPr>
                <w:b/>
                <w:sz w:val="24"/>
                <w:szCs w:val="24"/>
              </w:rPr>
              <w:t xml:space="preserve"> DOUBLE</w:t>
            </w:r>
            <w:r w:rsidRPr="002C13AA">
              <w:rPr>
                <w:b/>
                <w:sz w:val="24"/>
                <w:szCs w:val="24"/>
              </w:rPr>
              <w:t xml:space="preserve"> Major</w:t>
            </w:r>
          </w:p>
          <w:p w14:paraId="4A3AC3FD" w14:textId="2F6D8AFA" w:rsidR="001D7911" w:rsidRPr="002C13AA" w:rsidRDefault="008F7D1E" w:rsidP="001D7911">
            <w:pPr>
              <w:rPr>
                <w:rFonts w:cstheme="minorHAnsi"/>
                <w:i/>
                <w:sz w:val="16"/>
                <w:szCs w:val="16"/>
              </w:rPr>
            </w:pPr>
            <w:r w:rsidRPr="002C13AA">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2C13AA">
              <w:rPr>
                <w:rFonts w:cstheme="minorHAnsi"/>
                <w:i/>
                <w:sz w:val="16"/>
                <w:szCs w:val="16"/>
              </w:rPr>
              <w:t xml:space="preserve"> Graceland is the site of the endowed The </w:t>
            </w:r>
            <w:proofErr w:type="spellStart"/>
            <w:r w:rsidR="001D7911" w:rsidRPr="002C13AA">
              <w:rPr>
                <w:rFonts w:cstheme="minorHAnsi"/>
                <w:i/>
                <w:sz w:val="16"/>
                <w:szCs w:val="16"/>
              </w:rPr>
              <w:t>Sandage</w:t>
            </w:r>
            <w:proofErr w:type="spellEnd"/>
            <w:r w:rsidR="001D7911" w:rsidRPr="002C13AA">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2C13AA" w:rsidRDefault="00AD6F61" w:rsidP="004C7B75">
            <w:pPr>
              <w:rPr>
                <w:rFonts w:cstheme="minorHAnsi"/>
                <w:b/>
                <w:sz w:val="12"/>
                <w:szCs w:val="12"/>
              </w:rPr>
            </w:pPr>
          </w:p>
          <w:p w14:paraId="25C2C2B4" w14:textId="2BD43808" w:rsidR="009A132E" w:rsidRPr="002C13AA" w:rsidRDefault="009A132E" w:rsidP="004C7B75">
            <w:pPr>
              <w:rPr>
                <w:rFonts w:cstheme="minorHAnsi"/>
                <w:b/>
                <w:i/>
                <w:sz w:val="24"/>
                <w:szCs w:val="24"/>
              </w:rPr>
            </w:pPr>
            <w:r w:rsidRPr="002C13AA">
              <w:rPr>
                <w:rFonts w:cstheme="minorHAnsi"/>
                <w:b/>
                <w:sz w:val="24"/>
                <w:szCs w:val="24"/>
              </w:rPr>
              <w:t xml:space="preserve"> Name: </w:t>
            </w:r>
            <w:r w:rsidRPr="002C13AA">
              <w:rPr>
                <w:rFonts w:cstheme="minorHAnsi"/>
                <w:b/>
                <w:sz w:val="24"/>
                <w:szCs w:val="24"/>
              </w:rPr>
              <w:fldChar w:fldCharType="begin">
                <w:ffData>
                  <w:name w:val="Text35"/>
                  <w:enabled/>
                  <w:calcOnExit w:val="0"/>
                  <w:textInput/>
                </w:ffData>
              </w:fldChar>
            </w:r>
            <w:bookmarkStart w:id="0" w:name="Text35"/>
            <w:r w:rsidRPr="002C13AA">
              <w:rPr>
                <w:rFonts w:cstheme="minorHAnsi"/>
                <w:b/>
                <w:sz w:val="24"/>
                <w:szCs w:val="24"/>
              </w:rPr>
              <w:instrText xml:space="preserve"> FORMTEXT </w:instrText>
            </w:r>
            <w:r w:rsidRPr="002C13AA">
              <w:rPr>
                <w:rFonts w:cstheme="minorHAnsi"/>
                <w:b/>
                <w:sz w:val="24"/>
                <w:szCs w:val="24"/>
              </w:rPr>
            </w:r>
            <w:r w:rsidRPr="002C13AA">
              <w:rPr>
                <w:rFonts w:cstheme="minorHAnsi"/>
                <w:b/>
                <w:sz w:val="24"/>
                <w:szCs w:val="24"/>
              </w:rPr>
              <w:fldChar w:fldCharType="separate"/>
            </w:r>
            <w:r w:rsidRPr="002C13AA">
              <w:rPr>
                <w:rFonts w:cstheme="minorHAnsi"/>
                <w:b/>
                <w:noProof/>
                <w:sz w:val="24"/>
                <w:szCs w:val="24"/>
              </w:rPr>
              <w:t> </w:t>
            </w:r>
            <w:r w:rsidRPr="002C13AA">
              <w:rPr>
                <w:rFonts w:cstheme="minorHAnsi"/>
                <w:b/>
                <w:noProof/>
                <w:sz w:val="24"/>
                <w:szCs w:val="24"/>
              </w:rPr>
              <w:t> </w:t>
            </w:r>
            <w:r w:rsidRPr="002C13AA">
              <w:rPr>
                <w:rFonts w:cstheme="minorHAnsi"/>
                <w:b/>
                <w:noProof/>
                <w:sz w:val="24"/>
                <w:szCs w:val="24"/>
              </w:rPr>
              <w:t> </w:t>
            </w:r>
            <w:r w:rsidRPr="002C13AA">
              <w:rPr>
                <w:rFonts w:cstheme="minorHAnsi"/>
                <w:b/>
                <w:noProof/>
                <w:sz w:val="24"/>
                <w:szCs w:val="24"/>
              </w:rPr>
              <w:t> </w:t>
            </w:r>
            <w:r w:rsidRPr="002C13AA">
              <w:rPr>
                <w:rFonts w:cstheme="minorHAnsi"/>
                <w:b/>
                <w:noProof/>
                <w:sz w:val="24"/>
                <w:szCs w:val="24"/>
              </w:rPr>
              <w:t> </w:t>
            </w:r>
            <w:r w:rsidRPr="002C13AA">
              <w:rPr>
                <w:rFonts w:cstheme="minorHAnsi"/>
                <w:b/>
                <w:sz w:val="24"/>
                <w:szCs w:val="24"/>
              </w:rPr>
              <w:fldChar w:fldCharType="end"/>
            </w:r>
            <w:bookmarkEnd w:id="0"/>
            <w:r w:rsidRPr="002C13AA">
              <w:rPr>
                <w:rFonts w:cstheme="minorHAnsi"/>
                <w:b/>
                <w:sz w:val="24"/>
                <w:szCs w:val="24"/>
              </w:rPr>
              <w:t xml:space="preserve">  ID: </w:t>
            </w:r>
            <w:r w:rsidRPr="002C13AA">
              <w:rPr>
                <w:rFonts w:cstheme="minorHAnsi"/>
                <w:b/>
                <w:sz w:val="24"/>
                <w:szCs w:val="24"/>
              </w:rPr>
              <w:fldChar w:fldCharType="begin">
                <w:ffData>
                  <w:name w:val="Text34"/>
                  <w:enabled/>
                  <w:calcOnExit w:val="0"/>
                  <w:textInput/>
                </w:ffData>
              </w:fldChar>
            </w:r>
            <w:bookmarkStart w:id="1" w:name="Text34"/>
            <w:r w:rsidRPr="002C13AA">
              <w:rPr>
                <w:rFonts w:cstheme="minorHAnsi"/>
                <w:b/>
                <w:sz w:val="24"/>
                <w:szCs w:val="24"/>
              </w:rPr>
              <w:instrText xml:space="preserve"> FORMTEXT </w:instrText>
            </w:r>
            <w:r w:rsidRPr="002C13AA">
              <w:rPr>
                <w:rFonts w:cstheme="minorHAnsi"/>
                <w:b/>
                <w:sz w:val="24"/>
                <w:szCs w:val="24"/>
              </w:rPr>
            </w:r>
            <w:r w:rsidRPr="002C13AA">
              <w:rPr>
                <w:rFonts w:cstheme="minorHAnsi"/>
                <w:b/>
                <w:sz w:val="24"/>
                <w:szCs w:val="24"/>
              </w:rPr>
              <w:fldChar w:fldCharType="separate"/>
            </w:r>
            <w:r w:rsidRPr="002C13AA">
              <w:rPr>
                <w:rFonts w:cstheme="minorHAnsi"/>
                <w:b/>
                <w:noProof/>
                <w:sz w:val="24"/>
                <w:szCs w:val="24"/>
              </w:rPr>
              <w:t> </w:t>
            </w:r>
            <w:r w:rsidRPr="002C13AA">
              <w:rPr>
                <w:rFonts w:cstheme="minorHAnsi"/>
                <w:b/>
                <w:noProof/>
                <w:sz w:val="24"/>
                <w:szCs w:val="24"/>
              </w:rPr>
              <w:t> </w:t>
            </w:r>
            <w:r w:rsidRPr="002C13AA">
              <w:rPr>
                <w:rFonts w:cstheme="minorHAnsi"/>
                <w:b/>
                <w:noProof/>
                <w:sz w:val="24"/>
                <w:szCs w:val="24"/>
              </w:rPr>
              <w:t> </w:t>
            </w:r>
            <w:r w:rsidRPr="002C13AA">
              <w:rPr>
                <w:rFonts w:cstheme="minorHAnsi"/>
                <w:b/>
                <w:noProof/>
                <w:sz w:val="24"/>
                <w:szCs w:val="24"/>
              </w:rPr>
              <w:t> </w:t>
            </w:r>
            <w:r w:rsidRPr="002C13AA">
              <w:rPr>
                <w:rFonts w:cstheme="minorHAnsi"/>
                <w:b/>
                <w:noProof/>
                <w:sz w:val="24"/>
                <w:szCs w:val="24"/>
              </w:rPr>
              <w:t> </w:t>
            </w:r>
            <w:r w:rsidRPr="002C13AA">
              <w:rPr>
                <w:rFonts w:cstheme="minorHAnsi"/>
                <w:b/>
                <w:sz w:val="24"/>
                <w:szCs w:val="24"/>
              </w:rPr>
              <w:fldChar w:fldCharType="end"/>
            </w:r>
            <w:bookmarkEnd w:id="1"/>
          </w:p>
        </w:tc>
      </w:tr>
      <w:tr w:rsidR="004E6CA8" w:rsidRPr="000644DB" w14:paraId="5FE86E87" w14:textId="77777777" w:rsidTr="00DD6720">
        <w:trPr>
          <w:trHeight w:val="215"/>
        </w:trPr>
        <w:tc>
          <w:tcPr>
            <w:tcW w:w="1380"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256A553D" w14:textId="3339BBDA" w:rsidR="00DC733E" w:rsidRPr="00E1047E" w:rsidRDefault="00DC733E" w:rsidP="00DC733E">
            <w:pPr>
              <w:rPr>
                <w:rFonts w:cstheme="minorHAnsi"/>
                <w:bCs/>
                <w:sz w:val="16"/>
                <w:szCs w:val="16"/>
              </w:rPr>
            </w:pPr>
            <w:r w:rsidRPr="00734C00">
              <w:rPr>
                <w:rFonts w:cstheme="minorHAnsi"/>
                <w:b/>
                <w:sz w:val="16"/>
                <w:szCs w:val="16"/>
              </w:rPr>
              <w:t>§</w:t>
            </w:r>
            <w:r w:rsidRPr="00E1047E">
              <w:rPr>
                <w:rFonts w:cstheme="minorHAnsi"/>
                <w:bCs/>
                <w:sz w:val="16"/>
                <w:szCs w:val="16"/>
              </w:rPr>
              <w:t xml:space="preserve"> Indicates </w:t>
            </w:r>
            <w:r w:rsidR="00E1047E" w:rsidRPr="00E1047E">
              <w:rPr>
                <w:rFonts w:cstheme="minorHAnsi"/>
                <w:bCs/>
                <w:sz w:val="16"/>
                <w:szCs w:val="16"/>
              </w:rPr>
              <w:t>G</w:t>
            </w:r>
            <w:r w:rsidR="00E73B8C">
              <w:rPr>
                <w:rFonts w:cstheme="minorHAnsi"/>
                <w:bCs/>
                <w:sz w:val="16"/>
                <w:szCs w:val="16"/>
              </w:rPr>
              <w:t>en</w:t>
            </w:r>
            <w:r w:rsidRPr="00E1047E">
              <w:rPr>
                <w:rFonts w:cstheme="minorHAnsi"/>
                <w:bCs/>
                <w:sz w:val="16"/>
                <w:szCs w:val="16"/>
              </w:rPr>
              <w:t xml:space="preserve">eral </w:t>
            </w:r>
            <w:r w:rsidR="00A61FCB">
              <w:rPr>
                <w:rFonts w:cstheme="minorHAnsi"/>
                <w:bCs/>
                <w:sz w:val="16"/>
                <w:szCs w:val="16"/>
              </w:rPr>
              <w:t>liberal learning course</w:t>
            </w:r>
            <w:r w:rsidRPr="00E1047E">
              <w:rPr>
                <w:rFonts w:cstheme="minorHAnsi"/>
                <w:bCs/>
                <w:sz w:val="16"/>
                <w:szCs w:val="16"/>
              </w:rPr>
              <w:t xml:space="preserve">. </w:t>
            </w:r>
          </w:p>
          <w:p w14:paraId="19AB8BC3" w14:textId="77777777" w:rsidR="00DC733E" w:rsidRPr="00E1047E" w:rsidRDefault="00DC733E" w:rsidP="00DC733E">
            <w:pPr>
              <w:rPr>
                <w:rFonts w:cstheme="minorHAnsi"/>
                <w:bCs/>
                <w:sz w:val="16"/>
                <w:szCs w:val="16"/>
              </w:rPr>
            </w:pP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6175032C" w:rsidR="00DC733E" w:rsidRDefault="00DC733E" w:rsidP="00DC733E">
            <w:pPr>
              <w:rPr>
                <w:rFonts w:cstheme="minorHAnsi"/>
                <w:bCs/>
                <w:sz w:val="16"/>
                <w:szCs w:val="16"/>
              </w:rPr>
            </w:pPr>
            <w:r w:rsidRPr="00E1047E">
              <w:rPr>
                <w:rFonts w:cstheme="minorHAnsi"/>
                <w:bCs/>
                <w:sz w:val="16"/>
                <w:szCs w:val="16"/>
              </w:rPr>
              <w:t>ALSO REQUIRED FOR GRADUATION:</w:t>
            </w:r>
          </w:p>
          <w:p w14:paraId="6107ACA3" w14:textId="77777777" w:rsidR="00734C00" w:rsidRPr="00E1047E" w:rsidRDefault="00734C00" w:rsidP="00DC733E">
            <w:pPr>
              <w:rPr>
                <w:rFonts w:cstheme="minorHAnsi"/>
                <w:bCs/>
                <w:sz w:val="16"/>
                <w:szCs w:val="16"/>
              </w:rPr>
            </w:pP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E76DA81" w:rsidR="00E1047E" w:rsidRDefault="00E1047E" w:rsidP="00DC733E">
            <w:pPr>
              <w:rPr>
                <w:rFonts w:cstheme="minorHAnsi"/>
                <w:bCs/>
                <w:sz w:val="16"/>
                <w:szCs w:val="16"/>
              </w:rPr>
            </w:pPr>
          </w:p>
          <w:p w14:paraId="30A97948" w14:textId="77777777" w:rsidR="00734C00" w:rsidRPr="00E1047E" w:rsidRDefault="00734C00" w:rsidP="00DC733E">
            <w:pPr>
              <w:rPr>
                <w:rFonts w:cstheme="minorHAnsi"/>
                <w:bCs/>
                <w:sz w:val="16"/>
                <w:szCs w:val="16"/>
              </w:rPr>
            </w:pPr>
          </w:p>
          <w:p w14:paraId="0179872F" w14:textId="77777777" w:rsidR="00734C00" w:rsidRDefault="00734C00" w:rsidP="00DC733E">
            <w:pPr>
              <w:rPr>
                <w:rFonts w:cstheme="minorHAnsi"/>
                <w:b/>
                <w:sz w:val="16"/>
                <w:szCs w:val="16"/>
              </w:rPr>
            </w:pPr>
            <w:r>
              <w:rPr>
                <w:rFonts w:cstheme="minorHAnsi"/>
                <w:b/>
                <w:sz w:val="16"/>
                <w:szCs w:val="16"/>
              </w:rPr>
              <w:t>Learning</w:t>
            </w:r>
          </w:p>
          <w:p w14:paraId="513E6351" w14:textId="77777777" w:rsidR="00734C00" w:rsidRDefault="00734C00" w:rsidP="00DC733E">
            <w:pPr>
              <w:rPr>
                <w:rFonts w:cstheme="minorHAnsi"/>
                <w:b/>
                <w:sz w:val="16"/>
                <w:szCs w:val="16"/>
              </w:rPr>
            </w:pPr>
            <w:r>
              <w:rPr>
                <w:rFonts w:cstheme="minorHAnsi"/>
                <w:b/>
                <w:sz w:val="16"/>
                <w:szCs w:val="16"/>
              </w:rPr>
              <w:t>Outcome</w:t>
            </w:r>
          </w:p>
          <w:p w14:paraId="160870D5" w14:textId="51C6C347" w:rsidR="00DC733E" w:rsidRPr="00857205" w:rsidRDefault="00857205" w:rsidP="00DC733E">
            <w:pPr>
              <w:rPr>
                <w:rFonts w:cstheme="minorHAnsi"/>
                <w:b/>
                <w:sz w:val="16"/>
                <w:szCs w:val="16"/>
              </w:rPr>
            </w:pPr>
            <w:r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C05AB3">
              <w:rPr>
                <w:rFonts w:cstheme="minorHAnsi"/>
                <w:b/>
                <w:sz w:val="16"/>
                <w:szCs w:val="16"/>
              </w:rPr>
              <w:t>GE#</w:t>
            </w:r>
            <w:r w:rsidR="008721EE" w:rsidRPr="00C05AB3">
              <w:rPr>
                <w:rFonts w:cstheme="minorHAnsi"/>
                <w:b/>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300874">
              <w:rPr>
                <w:rFonts w:cstheme="minorHAnsi"/>
                <w:b/>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300874">
              <w:rPr>
                <w:rFonts w:cstheme="minorHAnsi"/>
                <w:b/>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BEBCD80" w14:textId="77777777" w:rsidR="004E6CA8" w:rsidRDefault="006242A8" w:rsidP="004E6CA8">
            <w:pPr>
              <w:rPr>
                <w:rFonts w:cstheme="minorHAnsi"/>
                <w:bCs/>
                <w:noProof/>
                <w:sz w:val="16"/>
                <w:szCs w:val="16"/>
              </w:rPr>
            </w:pPr>
            <w:r w:rsidRPr="00E1047E">
              <w:rPr>
                <w:rFonts w:cstheme="minorHAnsi"/>
                <w:bCs/>
                <w:noProof/>
                <w:sz w:val="16"/>
                <w:szCs w:val="16"/>
              </w:rPr>
              <w:t>2-8-2023</w:t>
            </w:r>
          </w:p>
          <w:p w14:paraId="47511009" w14:textId="5DAD343F" w:rsidR="00A63EB4" w:rsidRPr="00E1047E" w:rsidRDefault="00A63EB4" w:rsidP="00A63EB4">
            <w:pPr>
              <w:rPr>
                <w:rFonts w:cstheme="minorHAnsi"/>
                <w:bCs/>
                <w:noProof/>
                <w:sz w:val="16"/>
                <w:szCs w:val="16"/>
              </w:rPr>
            </w:pPr>
            <w:r>
              <w:rPr>
                <w:rFonts w:cstheme="minorHAnsi"/>
                <w:bCs/>
                <w:noProof/>
                <w:sz w:val="16"/>
                <w:szCs w:val="16"/>
              </w:rPr>
              <w:t>b</w:t>
            </w:r>
            <w:r w:rsidR="007C127D">
              <w:rPr>
                <w:rFonts w:cstheme="minorHAnsi"/>
                <w:bCs/>
                <w:noProof/>
                <w:sz w:val="16"/>
                <w:szCs w:val="16"/>
              </w:rPr>
              <w:t>s</w:t>
            </w:r>
          </w:p>
        </w:tc>
        <w:tc>
          <w:tcPr>
            <w:tcW w:w="9960"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F56074" w:rsidRPr="000644DB" w14:paraId="148D77A7" w14:textId="77777777" w:rsidTr="00DD6720">
        <w:tc>
          <w:tcPr>
            <w:tcW w:w="1380"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1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10"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5"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972"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41"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10"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DD6720" w:rsidRPr="000644DB" w14:paraId="27A32F06" w14:textId="77777777" w:rsidTr="00DD6720">
        <w:tc>
          <w:tcPr>
            <w:tcW w:w="1380" w:type="dxa"/>
            <w:vMerge/>
            <w:tcBorders>
              <w:left w:val="nil"/>
              <w:right w:val="single" w:sz="12" w:space="0" w:color="auto"/>
            </w:tcBorders>
          </w:tcPr>
          <w:p w14:paraId="12340C56" w14:textId="77777777" w:rsidR="000B6C9A" w:rsidRPr="000644DB" w:rsidRDefault="000B6C9A" w:rsidP="000B6C9A">
            <w:pPr>
              <w:rPr>
                <w:rFonts w:cstheme="minorHAnsi"/>
                <w:b/>
                <w:sz w:val="16"/>
                <w:szCs w:val="16"/>
              </w:rPr>
            </w:pPr>
          </w:p>
        </w:tc>
        <w:tc>
          <w:tcPr>
            <w:tcW w:w="2817" w:type="dxa"/>
            <w:tcBorders>
              <w:left w:val="single" w:sz="12" w:space="0" w:color="auto"/>
            </w:tcBorders>
            <w:shd w:val="clear" w:color="auto" w:fill="auto"/>
          </w:tcPr>
          <w:p w14:paraId="71CA0616" w14:textId="7D363DEC" w:rsidR="000B6C9A" w:rsidRPr="007E299A" w:rsidRDefault="000B6C9A" w:rsidP="000B6C9A">
            <w:pPr>
              <w:rPr>
                <w:rFonts w:cstheme="minorHAnsi"/>
                <w:b/>
                <w:sz w:val="16"/>
                <w:szCs w:val="16"/>
              </w:rPr>
            </w:pPr>
            <w:r w:rsidRPr="007E299A">
              <w:rPr>
                <w:b/>
                <w:sz w:val="16"/>
                <w:szCs w:val="18"/>
              </w:rPr>
              <w:t>BUAD1100 Introduction to Business</w:t>
            </w:r>
          </w:p>
        </w:tc>
        <w:tc>
          <w:tcPr>
            <w:tcW w:w="830" w:type="dxa"/>
          </w:tcPr>
          <w:p w14:paraId="6E585D15" w14:textId="4FFE7E56" w:rsidR="000B6C9A" w:rsidRPr="007E299A" w:rsidRDefault="000B6C9A" w:rsidP="000B6C9A">
            <w:pPr>
              <w:jc w:val="center"/>
              <w:rPr>
                <w:rFonts w:cstheme="minorHAnsi"/>
                <w:b/>
                <w:sz w:val="16"/>
                <w:szCs w:val="16"/>
              </w:rPr>
            </w:pPr>
          </w:p>
        </w:tc>
        <w:tc>
          <w:tcPr>
            <w:tcW w:w="610" w:type="dxa"/>
          </w:tcPr>
          <w:p w14:paraId="4EF7E431" w14:textId="0685DE7E" w:rsidR="000B6C9A" w:rsidRPr="007E299A" w:rsidRDefault="000B6C9A" w:rsidP="000B6C9A">
            <w:pPr>
              <w:jc w:val="center"/>
              <w:rPr>
                <w:rFonts w:cstheme="minorHAnsi"/>
                <w:b/>
                <w:sz w:val="16"/>
                <w:szCs w:val="16"/>
              </w:rPr>
            </w:pPr>
            <w:r w:rsidRPr="007E299A">
              <w:rPr>
                <w:b/>
                <w:sz w:val="16"/>
                <w:szCs w:val="18"/>
              </w:rPr>
              <w:t>3</w:t>
            </w:r>
          </w:p>
        </w:tc>
        <w:tc>
          <w:tcPr>
            <w:tcW w:w="665" w:type="dxa"/>
          </w:tcPr>
          <w:p w14:paraId="16FA057E" w14:textId="3D8EE253" w:rsidR="000B6C9A" w:rsidRPr="007E299A" w:rsidRDefault="000B6C9A" w:rsidP="000B6C9A">
            <w:pPr>
              <w:jc w:val="center"/>
              <w:rPr>
                <w:rFonts w:cstheme="minorHAnsi"/>
                <w:b/>
                <w:sz w:val="16"/>
                <w:szCs w:val="16"/>
              </w:rPr>
            </w:pPr>
            <w:r w:rsidRPr="007E299A">
              <w:rPr>
                <w:sz w:val="16"/>
                <w:szCs w:val="18"/>
              </w:rPr>
              <w:fldChar w:fldCharType="begin">
                <w:ffData>
                  <w:name w:val="Text1"/>
                  <w:enabled/>
                  <w:calcOnExit w:val="0"/>
                  <w:textInput/>
                </w:ffData>
              </w:fldChar>
            </w:r>
            <w:bookmarkStart w:id="2" w:name="Text1"/>
            <w:r w:rsidRPr="007E299A">
              <w:rPr>
                <w:sz w:val="16"/>
                <w:szCs w:val="18"/>
              </w:rPr>
              <w:instrText xml:space="preserve"> FORMTEXT </w:instrText>
            </w:r>
            <w:r w:rsidRPr="007E299A">
              <w:rPr>
                <w:sz w:val="16"/>
                <w:szCs w:val="18"/>
              </w:rPr>
            </w:r>
            <w:r w:rsidRPr="007E299A">
              <w:rPr>
                <w:sz w:val="16"/>
                <w:szCs w:val="18"/>
              </w:rPr>
              <w:fldChar w:fldCharType="separate"/>
            </w:r>
            <w:r w:rsidRPr="007E299A">
              <w:rPr>
                <w:noProof/>
                <w:sz w:val="16"/>
                <w:szCs w:val="18"/>
              </w:rPr>
              <w:t> </w:t>
            </w:r>
            <w:r w:rsidRPr="007E299A">
              <w:rPr>
                <w:noProof/>
                <w:sz w:val="16"/>
                <w:szCs w:val="18"/>
              </w:rPr>
              <w:t> </w:t>
            </w:r>
            <w:r w:rsidRPr="007E299A">
              <w:rPr>
                <w:noProof/>
                <w:sz w:val="16"/>
                <w:szCs w:val="18"/>
              </w:rPr>
              <w:t> </w:t>
            </w:r>
            <w:r w:rsidRPr="007E299A">
              <w:rPr>
                <w:noProof/>
                <w:sz w:val="16"/>
                <w:szCs w:val="18"/>
              </w:rPr>
              <w:t> </w:t>
            </w:r>
            <w:r w:rsidRPr="007E299A">
              <w:rPr>
                <w:noProof/>
                <w:sz w:val="16"/>
                <w:szCs w:val="18"/>
              </w:rPr>
              <w:t> </w:t>
            </w:r>
            <w:r w:rsidRPr="007E299A">
              <w:rPr>
                <w:sz w:val="16"/>
                <w:szCs w:val="18"/>
              </w:rPr>
              <w:fldChar w:fldCharType="end"/>
            </w:r>
            <w:bookmarkEnd w:id="2"/>
          </w:p>
        </w:tc>
        <w:tc>
          <w:tcPr>
            <w:tcW w:w="2972" w:type="dxa"/>
          </w:tcPr>
          <w:p w14:paraId="10B17683" w14:textId="4F51DC64" w:rsidR="000B6C9A" w:rsidRPr="007E299A" w:rsidRDefault="000B6C9A" w:rsidP="000B6C9A">
            <w:pPr>
              <w:rPr>
                <w:rFonts w:cstheme="minorHAnsi"/>
                <w:b/>
                <w:bCs/>
                <w:sz w:val="16"/>
                <w:szCs w:val="16"/>
              </w:rPr>
            </w:pPr>
            <w:r w:rsidRPr="007E299A">
              <w:rPr>
                <w:b/>
                <w:sz w:val="16"/>
                <w:szCs w:val="18"/>
              </w:rPr>
              <w:t>AGRI1300 Global Innovations in Crop Production &amp; Soil Management</w:t>
            </w:r>
          </w:p>
        </w:tc>
        <w:tc>
          <w:tcPr>
            <w:tcW w:w="841" w:type="dxa"/>
          </w:tcPr>
          <w:p w14:paraId="031C3ADD" w14:textId="1280C77D" w:rsidR="000B6C9A" w:rsidRPr="007E299A" w:rsidRDefault="000B6C9A" w:rsidP="000B6C9A">
            <w:pPr>
              <w:jc w:val="center"/>
              <w:rPr>
                <w:rFonts w:cstheme="minorHAnsi"/>
                <w:b/>
                <w:sz w:val="16"/>
                <w:szCs w:val="16"/>
              </w:rPr>
            </w:pPr>
          </w:p>
        </w:tc>
        <w:tc>
          <w:tcPr>
            <w:tcW w:w="610" w:type="dxa"/>
          </w:tcPr>
          <w:p w14:paraId="6D0AD765" w14:textId="36E31DE0" w:rsidR="000B6C9A" w:rsidRPr="007E299A" w:rsidRDefault="000B6C9A" w:rsidP="000B6C9A">
            <w:pPr>
              <w:jc w:val="center"/>
              <w:rPr>
                <w:rFonts w:cstheme="minorHAnsi"/>
                <w:b/>
                <w:sz w:val="16"/>
                <w:szCs w:val="16"/>
              </w:rPr>
            </w:pPr>
            <w:r w:rsidRPr="007E299A">
              <w:rPr>
                <w:b/>
                <w:sz w:val="16"/>
                <w:szCs w:val="18"/>
              </w:rPr>
              <w:t>3</w:t>
            </w:r>
          </w:p>
        </w:tc>
        <w:tc>
          <w:tcPr>
            <w:tcW w:w="615" w:type="dxa"/>
          </w:tcPr>
          <w:p w14:paraId="53F636DA" w14:textId="430DDC01" w:rsidR="000B6C9A" w:rsidRPr="000644DB" w:rsidRDefault="000B6C9A" w:rsidP="000B6C9A">
            <w:pPr>
              <w:jc w:val="center"/>
              <w:rPr>
                <w:rFonts w:cstheme="minorHAnsi"/>
                <w:b/>
                <w:sz w:val="16"/>
                <w:szCs w:val="16"/>
              </w:rPr>
            </w:pPr>
            <w:r w:rsidRPr="000F7B26">
              <w:rPr>
                <w:sz w:val="16"/>
                <w:szCs w:val="18"/>
              </w:rPr>
              <w:fldChar w:fldCharType="begin">
                <w:ffData>
                  <w:name w:val="Text1"/>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r>
      <w:tr w:rsidR="00DD6720" w:rsidRPr="000644DB" w14:paraId="08AE97D2" w14:textId="77777777" w:rsidTr="00DD6720">
        <w:trPr>
          <w:trHeight w:val="287"/>
        </w:trPr>
        <w:tc>
          <w:tcPr>
            <w:tcW w:w="1380" w:type="dxa"/>
            <w:vMerge/>
            <w:tcBorders>
              <w:left w:val="nil"/>
              <w:right w:val="single" w:sz="12" w:space="0" w:color="auto"/>
            </w:tcBorders>
          </w:tcPr>
          <w:p w14:paraId="5C014530" w14:textId="77777777" w:rsidR="000B6C9A" w:rsidRPr="000644DB" w:rsidRDefault="000B6C9A" w:rsidP="000B6C9A">
            <w:pPr>
              <w:rPr>
                <w:rFonts w:cstheme="minorHAnsi"/>
                <w:b/>
                <w:sz w:val="16"/>
                <w:szCs w:val="16"/>
              </w:rPr>
            </w:pPr>
          </w:p>
        </w:tc>
        <w:tc>
          <w:tcPr>
            <w:tcW w:w="2817" w:type="dxa"/>
            <w:tcBorders>
              <w:left w:val="single" w:sz="12" w:space="0" w:color="auto"/>
            </w:tcBorders>
          </w:tcPr>
          <w:p w14:paraId="37C827E4" w14:textId="2489B5B7" w:rsidR="000B6C9A" w:rsidRPr="007E299A" w:rsidRDefault="000B6C9A" w:rsidP="000B6C9A">
            <w:pPr>
              <w:rPr>
                <w:rFonts w:cstheme="minorHAnsi"/>
                <w:bCs/>
                <w:sz w:val="16"/>
                <w:szCs w:val="16"/>
              </w:rPr>
            </w:pPr>
            <w:r w:rsidRPr="007E299A">
              <w:rPr>
                <w:b/>
                <w:sz w:val="16"/>
                <w:szCs w:val="18"/>
              </w:rPr>
              <w:t>AGRI1200 Sustainable International Agriculture</w:t>
            </w:r>
          </w:p>
        </w:tc>
        <w:tc>
          <w:tcPr>
            <w:tcW w:w="830" w:type="dxa"/>
          </w:tcPr>
          <w:p w14:paraId="14AF2D6C" w14:textId="520CEC92" w:rsidR="000B6C9A" w:rsidRPr="007E299A" w:rsidRDefault="000B6C9A" w:rsidP="000B6C9A">
            <w:pPr>
              <w:jc w:val="center"/>
              <w:rPr>
                <w:rFonts w:cstheme="minorHAnsi"/>
                <w:b/>
                <w:sz w:val="16"/>
                <w:szCs w:val="16"/>
              </w:rPr>
            </w:pPr>
          </w:p>
        </w:tc>
        <w:tc>
          <w:tcPr>
            <w:tcW w:w="610" w:type="dxa"/>
          </w:tcPr>
          <w:p w14:paraId="1F6E48AD" w14:textId="28732B4B" w:rsidR="000B6C9A" w:rsidRPr="007E299A" w:rsidRDefault="000B6C9A" w:rsidP="000B6C9A">
            <w:pPr>
              <w:jc w:val="center"/>
              <w:rPr>
                <w:rFonts w:cstheme="minorHAnsi"/>
                <w:b/>
                <w:sz w:val="16"/>
                <w:szCs w:val="16"/>
              </w:rPr>
            </w:pPr>
            <w:r w:rsidRPr="007E299A">
              <w:rPr>
                <w:b/>
                <w:sz w:val="16"/>
                <w:szCs w:val="18"/>
              </w:rPr>
              <w:t>3</w:t>
            </w:r>
          </w:p>
        </w:tc>
        <w:tc>
          <w:tcPr>
            <w:tcW w:w="665" w:type="dxa"/>
          </w:tcPr>
          <w:p w14:paraId="64E6D06A" w14:textId="655097D0" w:rsidR="000B6C9A" w:rsidRPr="007E299A" w:rsidRDefault="000B6C9A" w:rsidP="000B6C9A">
            <w:pPr>
              <w:jc w:val="center"/>
              <w:rPr>
                <w:rFonts w:cstheme="minorHAnsi"/>
                <w:b/>
                <w:sz w:val="16"/>
                <w:szCs w:val="16"/>
              </w:rPr>
            </w:pPr>
            <w:r w:rsidRPr="007E299A">
              <w:rPr>
                <w:sz w:val="16"/>
                <w:szCs w:val="18"/>
              </w:rPr>
              <w:fldChar w:fldCharType="begin">
                <w:ffData>
                  <w:name w:val="Text1"/>
                  <w:enabled/>
                  <w:calcOnExit w:val="0"/>
                  <w:textInput/>
                </w:ffData>
              </w:fldChar>
            </w:r>
            <w:r w:rsidRPr="007E299A">
              <w:rPr>
                <w:sz w:val="16"/>
                <w:szCs w:val="18"/>
              </w:rPr>
              <w:instrText xml:space="preserve"> FORMTEXT </w:instrText>
            </w:r>
            <w:r w:rsidRPr="007E299A">
              <w:rPr>
                <w:sz w:val="16"/>
                <w:szCs w:val="18"/>
              </w:rPr>
            </w:r>
            <w:r w:rsidRPr="007E299A">
              <w:rPr>
                <w:sz w:val="16"/>
                <w:szCs w:val="18"/>
              </w:rPr>
              <w:fldChar w:fldCharType="separate"/>
            </w:r>
            <w:r w:rsidRPr="007E299A">
              <w:rPr>
                <w:noProof/>
                <w:sz w:val="16"/>
                <w:szCs w:val="18"/>
              </w:rPr>
              <w:t> </w:t>
            </w:r>
            <w:r w:rsidRPr="007E299A">
              <w:rPr>
                <w:noProof/>
                <w:sz w:val="16"/>
                <w:szCs w:val="18"/>
              </w:rPr>
              <w:t> </w:t>
            </w:r>
            <w:r w:rsidRPr="007E299A">
              <w:rPr>
                <w:noProof/>
                <w:sz w:val="16"/>
                <w:szCs w:val="18"/>
              </w:rPr>
              <w:t> </w:t>
            </w:r>
            <w:r w:rsidRPr="007E299A">
              <w:rPr>
                <w:noProof/>
                <w:sz w:val="16"/>
                <w:szCs w:val="18"/>
              </w:rPr>
              <w:t> </w:t>
            </w:r>
            <w:r w:rsidRPr="007E299A">
              <w:rPr>
                <w:noProof/>
                <w:sz w:val="16"/>
                <w:szCs w:val="18"/>
              </w:rPr>
              <w:t> </w:t>
            </w:r>
            <w:r w:rsidRPr="007E299A">
              <w:rPr>
                <w:sz w:val="16"/>
                <w:szCs w:val="18"/>
              </w:rPr>
              <w:fldChar w:fldCharType="end"/>
            </w:r>
          </w:p>
        </w:tc>
        <w:tc>
          <w:tcPr>
            <w:tcW w:w="2972" w:type="dxa"/>
          </w:tcPr>
          <w:p w14:paraId="05D65BDC" w14:textId="3A08CFCC" w:rsidR="000B6C9A" w:rsidRPr="00734C00" w:rsidRDefault="009419D7" w:rsidP="000B6C9A">
            <w:pPr>
              <w:rPr>
                <w:rFonts w:cstheme="minorHAnsi"/>
                <w:sz w:val="16"/>
                <w:szCs w:val="16"/>
              </w:rPr>
            </w:pPr>
            <w:r w:rsidRPr="00734C00">
              <w:rPr>
                <w:rFonts w:cstheme="minorHAnsi"/>
                <w:iCs/>
                <w:sz w:val="16"/>
                <w:szCs w:val="16"/>
              </w:rPr>
              <w:t>MATH1370 Statistics for Sciences</w:t>
            </w:r>
          </w:p>
        </w:tc>
        <w:tc>
          <w:tcPr>
            <w:tcW w:w="841" w:type="dxa"/>
          </w:tcPr>
          <w:p w14:paraId="0B8EC93D" w14:textId="526AAEA0" w:rsidR="000B6C9A" w:rsidRPr="00734C00" w:rsidRDefault="00734C00" w:rsidP="000B6C9A">
            <w:pPr>
              <w:jc w:val="center"/>
              <w:rPr>
                <w:rFonts w:cstheme="minorHAnsi"/>
                <w:sz w:val="16"/>
                <w:szCs w:val="16"/>
              </w:rPr>
            </w:pPr>
            <w:r w:rsidRPr="00734C00">
              <w:rPr>
                <w:rFonts w:cstheme="minorHAnsi"/>
                <w:sz w:val="16"/>
                <w:szCs w:val="16"/>
              </w:rPr>
              <w:t>GE2A</w:t>
            </w:r>
          </w:p>
        </w:tc>
        <w:tc>
          <w:tcPr>
            <w:tcW w:w="610" w:type="dxa"/>
          </w:tcPr>
          <w:p w14:paraId="7FCAD31E" w14:textId="2755616E" w:rsidR="000B6C9A" w:rsidRPr="007E299A" w:rsidRDefault="000B6C9A" w:rsidP="000B6C9A">
            <w:pPr>
              <w:jc w:val="center"/>
              <w:rPr>
                <w:rFonts w:cstheme="minorHAnsi"/>
                <w:sz w:val="16"/>
                <w:szCs w:val="16"/>
              </w:rPr>
            </w:pPr>
            <w:r w:rsidRPr="007E299A">
              <w:rPr>
                <w:b/>
                <w:sz w:val="16"/>
                <w:szCs w:val="18"/>
              </w:rPr>
              <w:t>3</w:t>
            </w:r>
          </w:p>
        </w:tc>
        <w:tc>
          <w:tcPr>
            <w:tcW w:w="615" w:type="dxa"/>
          </w:tcPr>
          <w:p w14:paraId="23121B50" w14:textId="13B6B218" w:rsidR="000B6C9A" w:rsidRPr="000644DB" w:rsidRDefault="000B6C9A" w:rsidP="000B6C9A">
            <w:pPr>
              <w:jc w:val="center"/>
              <w:rPr>
                <w:rFonts w:cstheme="minorHAnsi"/>
                <w:b/>
                <w:sz w:val="16"/>
                <w:szCs w:val="16"/>
              </w:rPr>
            </w:pPr>
            <w:r w:rsidRPr="000F7B26">
              <w:rPr>
                <w:b/>
                <w:sz w:val="16"/>
                <w:szCs w:val="16"/>
              </w:rPr>
              <w:fldChar w:fldCharType="begin">
                <w:ffData>
                  <w:name w:val="Text11"/>
                  <w:enabled/>
                  <w:calcOnExit w:val="0"/>
                  <w:textInput/>
                </w:ffData>
              </w:fldChar>
            </w:r>
            <w:bookmarkStart w:id="3" w:name="Text11"/>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bookmarkEnd w:id="3"/>
          </w:p>
        </w:tc>
      </w:tr>
      <w:tr w:rsidR="00DD6720" w:rsidRPr="000644DB" w14:paraId="4FB01590" w14:textId="77777777" w:rsidTr="00DD6720">
        <w:trPr>
          <w:trHeight w:val="235"/>
        </w:trPr>
        <w:tc>
          <w:tcPr>
            <w:tcW w:w="1380" w:type="dxa"/>
            <w:vMerge/>
            <w:tcBorders>
              <w:left w:val="nil"/>
              <w:right w:val="single" w:sz="12" w:space="0" w:color="auto"/>
            </w:tcBorders>
          </w:tcPr>
          <w:p w14:paraId="5E6C7742" w14:textId="77777777" w:rsidR="00DD6720" w:rsidRPr="000644DB" w:rsidRDefault="00DD6720" w:rsidP="00DD6720">
            <w:pPr>
              <w:rPr>
                <w:rFonts w:cstheme="minorHAnsi"/>
                <w:b/>
                <w:sz w:val="16"/>
                <w:szCs w:val="16"/>
              </w:rPr>
            </w:pPr>
          </w:p>
        </w:tc>
        <w:tc>
          <w:tcPr>
            <w:tcW w:w="2817" w:type="dxa"/>
            <w:tcBorders>
              <w:left w:val="single" w:sz="12" w:space="0" w:color="auto"/>
            </w:tcBorders>
            <w:shd w:val="clear" w:color="auto" w:fill="auto"/>
          </w:tcPr>
          <w:p w14:paraId="022813B8" w14:textId="4E8A5E88" w:rsidR="00DD6720" w:rsidRPr="00734C00" w:rsidRDefault="00DD6720" w:rsidP="00DD6720">
            <w:pPr>
              <w:pStyle w:val="xmsolistparagraph"/>
              <w:ind w:left="0"/>
              <w:rPr>
                <w:rFonts w:asciiTheme="minorHAnsi" w:hAnsiTheme="minorHAnsi" w:cstheme="minorHAnsi"/>
                <w:b/>
                <w:sz w:val="16"/>
                <w:szCs w:val="16"/>
              </w:rPr>
            </w:pPr>
            <w:r w:rsidRPr="00734C00">
              <w:rPr>
                <w:rFonts w:asciiTheme="minorHAnsi" w:hAnsiTheme="minorHAnsi" w:cstheme="minorHAnsi"/>
                <w:b/>
                <w:sz w:val="16"/>
                <w:szCs w:val="18"/>
              </w:rPr>
              <w:t>AGRI1900B Ag Leadership &amp; Professionalism</w:t>
            </w:r>
          </w:p>
        </w:tc>
        <w:tc>
          <w:tcPr>
            <w:tcW w:w="830" w:type="dxa"/>
          </w:tcPr>
          <w:p w14:paraId="56892D2B" w14:textId="77777777" w:rsidR="00DD6720" w:rsidRPr="007E299A" w:rsidRDefault="00DD6720" w:rsidP="00DD6720">
            <w:pPr>
              <w:jc w:val="center"/>
              <w:rPr>
                <w:rFonts w:cstheme="minorHAnsi"/>
                <w:sz w:val="16"/>
                <w:szCs w:val="16"/>
              </w:rPr>
            </w:pPr>
          </w:p>
        </w:tc>
        <w:tc>
          <w:tcPr>
            <w:tcW w:w="610" w:type="dxa"/>
          </w:tcPr>
          <w:p w14:paraId="6796B4B8" w14:textId="2D59613F" w:rsidR="00DD6720" w:rsidRPr="007E299A" w:rsidRDefault="00DD6720" w:rsidP="00DD6720">
            <w:pPr>
              <w:jc w:val="center"/>
              <w:rPr>
                <w:rFonts w:cstheme="minorHAnsi"/>
                <w:sz w:val="16"/>
                <w:szCs w:val="16"/>
              </w:rPr>
            </w:pPr>
            <w:r w:rsidRPr="007E299A">
              <w:rPr>
                <w:sz w:val="16"/>
                <w:szCs w:val="18"/>
              </w:rPr>
              <w:t>1</w:t>
            </w:r>
          </w:p>
        </w:tc>
        <w:tc>
          <w:tcPr>
            <w:tcW w:w="665" w:type="dxa"/>
          </w:tcPr>
          <w:p w14:paraId="1B9FEF7B" w14:textId="58F47F8F" w:rsidR="00DD6720" w:rsidRPr="007E299A" w:rsidRDefault="00DD6720" w:rsidP="00DD6720">
            <w:pPr>
              <w:jc w:val="center"/>
              <w:rPr>
                <w:rFonts w:cstheme="minorHAnsi"/>
                <w:b/>
                <w:bCs/>
                <w:sz w:val="16"/>
                <w:szCs w:val="16"/>
              </w:rPr>
            </w:pPr>
            <w:r w:rsidRPr="007E299A">
              <w:rPr>
                <w:b/>
                <w:sz w:val="16"/>
                <w:szCs w:val="16"/>
              </w:rPr>
              <w:fldChar w:fldCharType="begin">
                <w:ffData>
                  <w:name w:val=""/>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Pr>
          <w:p w14:paraId="61B30617" w14:textId="36CE6A57" w:rsidR="00DD6720" w:rsidRPr="00734C00" w:rsidRDefault="00DD6720" w:rsidP="00DD6720">
            <w:pPr>
              <w:rPr>
                <w:rFonts w:cstheme="minorHAnsi"/>
                <w:b/>
                <w:sz w:val="16"/>
                <w:szCs w:val="16"/>
              </w:rPr>
            </w:pPr>
            <w:r w:rsidRPr="00734C00">
              <w:rPr>
                <w:rFonts w:cstheme="minorHAnsi"/>
                <w:b/>
                <w:sz w:val="16"/>
                <w:szCs w:val="18"/>
              </w:rPr>
              <w:t>AGRI1900B Ag Leadership &amp; Professionalism</w:t>
            </w:r>
          </w:p>
        </w:tc>
        <w:tc>
          <w:tcPr>
            <w:tcW w:w="841" w:type="dxa"/>
          </w:tcPr>
          <w:p w14:paraId="2BFD9A57" w14:textId="77777777" w:rsidR="00DD6720" w:rsidRPr="007E299A" w:rsidRDefault="00DD6720" w:rsidP="00DD6720">
            <w:pPr>
              <w:jc w:val="center"/>
              <w:rPr>
                <w:rFonts w:cstheme="minorHAnsi"/>
                <w:sz w:val="16"/>
                <w:szCs w:val="16"/>
              </w:rPr>
            </w:pPr>
          </w:p>
        </w:tc>
        <w:tc>
          <w:tcPr>
            <w:tcW w:w="610" w:type="dxa"/>
          </w:tcPr>
          <w:p w14:paraId="3B16CA5B" w14:textId="27D259D5" w:rsidR="00DD6720" w:rsidRPr="007E299A" w:rsidRDefault="00DD6720" w:rsidP="00DD6720">
            <w:pPr>
              <w:jc w:val="center"/>
              <w:rPr>
                <w:rFonts w:cstheme="minorHAnsi"/>
                <w:sz w:val="16"/>
                <w:szCs w:val="16"/>
              </w:rPr>
            </w:pPr>
            <w:r w:rsidRPr="007E299A">
              <w:rPr>
                <w:sz w:val="16"/>
                <w:szCs w:val="18"/>
              </w:rPr>
              <w:t>1</w:t>
            </w:r>
          </w:p>
        </w:tc>
        <w:tc>
          <w:tcPr>
            <w:tcW w:w="615" w:type="dxa"/>
          </w:tcPr>
          <w:p w14:paraId="745DDB39" w14:textId="4BCD0C22" w:rsidR="00DD6720" w:rsidRPr="000644DB" w:rsidRDefault="00DD6720" w:rsidP="00DD6720">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DD6720" w:rsidRPr="000644DB" w14:paraId="508B167D" w14:textId="77777777" w:rsidTr="00DD6720">
        <w:trPr>
          <w:trHeight w:val="235"/>
        </w:trPr>
        <w:tc>
          <w:tcPr>
            <w:tcW w:w="1380" w:type="dxa"/>
            <w:vMerge/>
            <w:tcBorders>
              <w:left w:val="nil"/>
              <w:right w:val="single" w:sz="12" w:space="0" w:color="auto"/>
            </w:tcBorders>
          </w:tcPr>
          <w:p w14:paraId="4392DC81" w14:textId="77777777" w:rsidR="00DD6720" w:rsidRPr="000644DB" w:rsidRDefault="00DD6720" w:rsidP="00DD6720">
            <w:pPr>
              <w:rPr>
                <w:rFonts w:cstheme="minorHAnsi"/>
                <w:b/>
                <w:sz w:val="16"/>
                <w:szCs w:val="16"/>
              </w:rPr>
            </w:pPr>
          </w:p>
        </w:tc>
        <w:tc>
          <w:tcPr>
            <w:tcW w:w="2817" w:type="dxa"/>
            <w:tcBorders>
              <w:left w:val="single" w:sz="12" w:space="0" w:color="auto"/>
            </w:tcBorders>
            <w:shd w:val="clear" w:color="auto" w:fill="auto"/>
          </w:tcPr>
          <w:p w14:paraId="5D754565" w14:textId="3427A688" w:rsidR="00DD6720" w:rsidRPr="00734C00" w:rsidRDefault="00DD6720" w:rsidP="00DD6720">
            <w:pPr>
              <w:pStyle w:val="xmsolistparagraph"/>
              <w:ind w:left="0"/>
              <w:rPr>
                <w:rFonts w:asciiTheme="minorHAnsi" w:eastAsia="Times New Roman" w:hAnsiTheme="minorHAnsi" w:cstheme="minorHAnsi"/>
                <w:sz w:val="16"/>
                <w:szCs w:val="16"/>
              </w:rPr>
            </w:pPr>
            <w:r w:rsidRPr="00734C00">
              <w:rPr>
                <w:rFonts w:asciiTheme="minorHAnsi" w:hAnsiTheme="minorHAnsi" w:cstheme="minorHAnsi"/>
                <w:sz w:val="16"/>
                <w:szCs w:val="16"/>
              </w:rPr>
              <w:t>ENGL1100 Composition I</w:t>
            </w:r>
            <w:r w:rsidR="006D7F0B">
              <w:rPr>
                <w:rFonts w:asciiTheme="minorHAnsi" w:hAnsiTheme="minorHAnsi" w:cstheme="minorHAnsi"/>
                <w:sz w:val="16"/>
                <w:szCs w:val="16"/>
              </w:rPr>
              <w:t xml:space="preserve"> or HONR1010 Honors 101</w:t>
            </w:r>
          </w:p>
        </w:tc>
        <w:tc>
          <w:tcPr>
            <w:tcW w:w="830" w:type="dxa"/>
          </w:tcPr>
          <w:p w14:paraId="76F41A44" w14:textId="73B6A7E3" w:rsidR="00DD6720" w:rsidRPr="007E299A" w:rsidRDefault="00DD6720" w:rsidP="00DD6720">
            <w:pPr>
              <w:jc w:val="center"/>
              <w:rPr>
                <w:rFonts w:cstheme="minorHAnsi"/>
                <w:sz w:val="16"/>
                <w:szCs w:val="16"/>
              </w:rPr>
            </w:pPr>
            <w:r w:rsidRPr="007E299A">
              <w:rPr>
                <w:rFonts w:cstheme="minorHAnsi"/>
                <w:sz w:val="16"/>
                <w:szCs w:val="16"/>
              </w:rPr>
              <w:t>GE1A</w:t>
            </w:r>
          </w:p>
        </w:tc>
        <w:tc>
          <w:tcPr>
            <w:tcW w:w="610" w:type="dxa"/>
          </w:tcPr>
          <w:p w14:paraId="0DA09619" w14:textId="65B2F639" w:rsidR="00DD6720" w:rsidRPr="007E299A" w:rsidRDefault="00DD6720" w:rsidP="00DD6720">
            <w:pPr>
              <w:jc w:val="center"/>
              <w:rPr>
                <w:rFonts w:cstheme="minorHAnsi"/>
                <w:sz w:val="16"/>
                <w:szCs w:val="16"/>
              </w:rPr>
            </w:pPr>
            <w:r w:rsidRPr="007E299A">
              <w:rPr>
                <w:rFonts w:cstheme="minorHAnsi"/>
                <w:sz w:val="16"/>
                <w:szCs w:val="16"/>
              </w:rPr>
              <w:t>3</w:t>
            </w:r>
          </w:p>
        </w:tc>
        <w:tc>
          <w:tcPr>
            <w:tcW w:w="665" w:type="dxa"/>
          </w:tcPr>
          <w:p w14:paraId="3B868861" w14:textId="77777777" w:rsidR="00DD6720" w:rsidRPr="007E299A" w:rsidRDefault="00DD6720" w:rsidP="00DD6720">
            <w:pPr>
              <w:jc w:val="center"/>
              <w:rPr>
                <w:rFonts w:cstheme="minorHAnsi"/>
                <w:b/>
                <w:bCs/>
                <w:sz w:val="16"/>
                <w:szCs w:val="16"/>
              </w:rPr>
            </w:pPr>
            <w:r w:rsidRPr="007E299A">
              <w:rPr>
                <w:rFonts w:cstheme="minorHAnsi"/>
                <w:b/>
                <w:bCs/>
                <w:sz w:val="16"/>
                <w:szCs w:val="16"/>
              </w:rPr>
              <w:fldChar w:fldCharType="begin">
                <w:ffData>
                  <w:name w:val="Text11"/>
                  <w:enabled/>
                  <w:calcOnExit w:val="0"/>
                  <w:textInput/>
                </w:ffData>
              </w:fldChar>
            </w:r>
            <w:r w:rsidRPr="007E299A">
              <w:rPr>
                <w:rFonts w:cstheme="minorHAnsi"/>
                <w:b/>
                <w:bCs/>
                <w:sz w:val="16"/>
                <w:szCs w:val="16"/>
              </w:rPr>
              <w:instrText xml:space="preserve"> FORMTEXT </w:instrText>
            </w:r>
            <w:r w:rsidRPr="007E299A">
              <w:rPr>
                <w:rFonts w:cstheme="minorHAnsi"/>
                <w:b/>
                <w:bCs/>
                <w:sz w:val="16"/>
                <w:szCs w:val="16"/>
              </w:rPr>
            </w:r>
            <w:r w:rsidRPr="007E299A">
              <w:rPr>
                <w:rFonts w:cstheme="minorHAnsi"/>
                <w:b/>
                <w:bCs/>
                <w:sz w:val="16"/>
                <w:szCs w:val="16"/>
              </w:rPr>
              <w:fldChar w:fldCharType="separate"/>
            </w:r>
            <w:r w:rsidRPr="007E299A">
              <w:rPr>
                <w:rFonts w:cstheme="minorHAnsi"/>
                <w:b/>
                <w:bCs/>
                <w:noProof/>
                <w:sz w:val="16"/>
                <w:szCs w:val="16"/>
              </w:rPr>
              <w:t> </w:t>
            </w:r>
            <w:r w:rsidRPr="007E299A">
              <w:rPr>
                <w:rFonts w:cstheme="minorHAnsi"/>
                <w:b/>
                <w:bCs/>
                <w:noProof/>
                <w:sz w:val="16"/>
                <w:szCs w:val="16"/>
              </w:rPr>
              <w:t> </w:t>
            </w:r>
            <w:r w:rsidRPr="007E299A">
              <w:rPr>
                <w:rFonts w:cstheme="minorHAnsi"/>
                <w:b/>
                <w:bCs/>
                <w:noProof/>
                <w:sz w:val="16"/>
                <w:szCs w:val="16"/>
              </w:rPr>
              <w:t> </w:t>
            </w:r>
            <w:r w:rsidRPr="007E299A">
              <w:rPr>
                <w:rFonts w:cstheme="minorHAnsi"/>
                <w:b/>
                <w:bCs/>
                <w:noProof/>
                <w:sz w:val="16"/>
                <w:szCs w:val="16"/>
              </w:rPr>
              <w:t> </w:t>
            </w:r>
            <w:r w:rsidRPr="007E299A">
              <w:rPr>
                <w:rFonts w:cstheme="minorHAnsi"/>
                <w:b/>
                <w:bCs/>
                <w:noProof/>
                <w:sz w:val="16"/>
                <w:szCs w:val="16"/>
              </w:rPr>
              <w:t> </w:t>
            </w:r>
            <w:r w:rsidRPr="007E299A">
              <w:rPr>
                <w:rFonts w:cstheme="minorHAnsi"/>
                <w:b/>
                <w:bCs/>
                <w:sz w:val="16"/>
                <w:szCs w:val="16"/>
              </w:rPr>
              <w:fldChar w:fldCharType="end"/>
            </w:r>
          </w:p>
          <w:p w14:paraId="64AAE611" w14:textId="2EF2D22C" w:rsidR="00DD6720" w:rsidRPr="007E299A" w:rsidRDefault="00DD6720" w:rsidP="00DD6720">
            <w:pPr>
              <w:jc w:val="center"/>
              <w:rPr>
                <w:rFonts w:cstheme="minorHAnsi"/>
                <w:b/>
                <w:sz w:val="16"/>
                <w:szCs w:val="16"/>
              </w:rPr>
            </w:pPr>
          </w:p>
        </w:tc>
        <w:tc>
          <w:tcPr>
            <w:tcW w:w="2972" w:type="dxa"/>
          </w:tcPr>
          <w:p w14:paraId="0B4901BB" w14:textId="41511C8A" w:rsidR="00DD6720" w:rsidRPr="00734C00" w:rsidRDefault="00DD6720" w:rsidP="00DD6720">
            <w:pPr>
              <w:rPr>
                <w:rFonts w:cstheme="minorHAnsi"/>
                <w:sz w:val="16"/>
                <w:szCs w:val="16"/>
              </w:rPr>
            </w:pPr>
            <w:r w:rsidRPr="00734C00">
              <w:rPr>
                <w:rFonts w:cstheme="minorHAnsi"/>
                <w:sz w:val="16"/>
                <w:szCs w:val="16"/>
              </w:rPr>
              <w:t>COMM1100 Foundations of Public Speaking</w:t>
            </w:r>
            <w:r w:rsidR="006D7F0B">
              <w:rPr>
                <w:rFonts w:cstheme="minorHAnsi"/>
                <w:sz w:val="16"/>
                <w:szCs w:val="16"/>
              </w:rPr>
              <w:t xml:space="preserve"> or HONR201 Honors 201</w:t>
            </w:r>
          </w:p>
        </w:tc>
        <w:tc>
          <w:tcPr>
            <w:tcW w:w="841" w:type="dxa"/>
          </w:tcPr>
          <w:p w14:paraId="0AD41776" w14:textId="6BE556AF" w:rsidR="00DD6720" w:rsidRPr="007E299A" w:rsidRDefault="00DD6720" w:rsidP="00DD6720">
            <w:pPr>
              <w:jc w:val="center"/>
              <w:rPr>
                <w:rFonts w:cstheme="minorHAnsi"/>
                <w:sz w:val="16"/>
                <w:szCs w:val="16"/>
              </w:rPr>
            </w:pPr>
            <w:r w:rsidRPr="007E299A">
              <w:rPr>
                <w:rFonts w:cstheme="minorHAnsi"/>
                <w:sz w:val="16"/>
                <w:szCs w:val="16"/>
              </w:rPr>
              <w:t>GE1B</w:t>
            </w:r>
          </w:p>
        </w:tc>
        <w:tc>
          <w:tcPr>
            <w:tcW w:w="610" w:type="dxa"/>
          </w:tcPr>
          <w:p w14:paraId="0594CA02" w14:textId="1D9CC792" w:rsidR="00DD6720" w:rsidRPr="007E299A" w:rsidRDefault="00DD6720" w:rsidP="00DD6720">
            <w:pPr>
              <w:jc w:val="center"/>
              <w:rPr>
                <w:rFonts w:cstheme="minorHAnsi"/>
                <w:sz w:val="16"/>
                <w:szCs w:val="16"/>
              </w:rPr>
            </w:pPr>
            <w:r w:rsidRPr="007E299A">
              <w:rPr>
                <w:rFonts w:cstheme="minorHAnsi"/>
                <w:sz w:val="16"/>
                <w:szCs w:val="16"/>
              </w:rPr>
              <w:t>3</w:t>
            </w:r>
          </w:p>
        </w:tc>
        <w:tc>
          <w:tcPr>
            <w:tcW w:w="615" w:type="dxa"/>
          </w:tcPr>
          <w:p w14:paraId="381674C9" w14:textId="77777777" w:rsidR="00DD6720" w:rsidRPr="000644DB" w:rsidRDefault="00DD6720" w:rsidP="00DD6720">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D6720" w:rsidRPr="000644DB" w14:paraId="6223F808" w14:textId="77777777" w:rsidTr="00DD6720">
        <w:trPr>
          <w:trHeight w:val="235"/>
        </w:trPr>
        <w:tc>
          <w:tcPr>
            <w:tcW w:w="1380" w:type="dxa"/>
            <w:vMerge/>
            <w:tcBorders>
              <w:left w:val="nil"/>
              <w:right w:val="single" w:sz="12" w:space="0" w:color="auto"/>
            </w:tcBorders>
          </w:tcPr>
          <w:p w14:paraId="45142C46" w14:textId="77777777" w:rsidR="00DD6720" w:rsidRPr="000644DB" w:rsidRDefault="00DD6720" w:rsidP="00DD6720">
            <w:pPr>
              <w:rPr>
                <w:rFonts w:cstheme="minorHAnsi"/>
                <w:b/>
                <w:sz w:val="16"/>
                <w:szCs w:val="16"/>
              </w:rPr>
            </w:pPr>
          </w:p>
        </w:tc>
        <w:tc>
          <w:tcPr>
            <w:tcW w:w="2817" w:type="dxa"/>
            <w:tcBorders>
              <w:left w:val="single" w:sz="12" w:space="0" w:color="auto"/>
            </w:tcBorders>
            <w:shd w:val="clear" w:color="auto" w:fill="auto"/>
          </w:tcPr>
          <w:p w14:paraId="31F352D2" w14:textId="3D9D0EE8" w:rsidR="00DD6720" w:rsidRPr="00734C00" w:rsidRDefault="00DD6720" w:rsidP="00DD6720">
            <w:pPr>
              <w:pStyle w:val="xmsolistparagraph"/>
              <w:ind w:left="0"/>
              <w:rPr>
                <w:rFonts w:asciiTheme="minorHAnsi" w:eastAsia="Times New Roman" w:hAnsiTheme="minorHAnsi" w:cstheme="minorHAnsi"/>
                <w:bCs/>
                <w:sz w:val="16"/>
                <w:szCs w:val="16"/>
              </w:rPr>
            </w:pPr>
            <w:r w:rsidRPr="00734C00">
              <w:rPr>
                <w:rFonts w:asciiTheme="minorHAnsi" w:hAnsiTheme="minorHAnsi" w:cstheme="minorHAnsi"/>
                <w:bCs/>
                <w:sz w:val="16"/>
                <w:szCs w:val="16"/>
              </w:rPr>
              <w:t xml:space="preserve">UNIV1100 Digital Fluency &amp; Citizenship  </w:t>
            </w:r>
          </w:p>
        </w:tc>
        <w:tc>
          <w:tcPr>
            <w:tcW w:w="830" w:type="dxa"/>
          </w:tcPr>
          <w:p w14:paraId="5EBD1083" w14:textId="7C8DB822" w:rsidR="00DD6720" w:rsidRPr="007E299A" w:rsidRDefault="00DD6720" w:rsidP="00DD6720">
            <w:pPr>
              <w:jc w:val="center"/>
              <w:rPr>
                <w:rFonts w:cstheme="minorHAnsi"/>
                <w:sz w:val="16"/>
                <w:szCs w:val="16"/>
              </w:rPr>
            </w:pPr>
            <w:r w:rsidRPr="007E299A">
              <w:rPr>
                <w:rFonts w:cstheme="minorHAnsi"/>
                <w:sz w:val="16"/>
                <w:szCs w:val="16"/>
              </w:rPr>
              <w:t>SS</w:t>
            </w:r>
          </w:p>
        </w:tc>
        <w:tc>
          <w:tcPr>
            <w:tcW w:w="610" w:type="dxa"/>
          </w:tcPr>
          <w:p w14:paraId="162F63B5" w14:textId="63DDFD71" w:rsidR="00DD6720" w:rsidRPr="007E299A" w:rsidRDefault="00DD6720" w:rsidP="00DD6720">
            <w:pPr>
              <w:jc w:val="center"/>
              <w:rPr>
                <w:rFonts w:cstheme="minorHAnsi"/>
                <w:sz w:val="16"/>
                <w:szCs w:val="16"/>
              </w:rPr>
            </w:pPr>
            <w:r w:rsidRPr="007E299A">
              <w:rPr>
                <w:rFonts w:cstheme="minorHAnsi"/>
                <w:sz w:val="16"/>
                <w:szCs w:val="16"/>
              </w:rPr>
              <w:t>3</w:t>
            </w:r>
          </w:p>
        </w:tc>
        <w:tc>
          <w:tcPr>
            <w:tcW w:w="665" w:type="dxa"/>
          </w:tcPr>
          <w:p w14:paraId="3310E2BB" w14:textId="2E82D788" w:rsidR="00DD6720" w:rsidRPr="007E299A" w:rsidRDefault="00DD6720" w:rsidP="00DD6720">
            <w:pPr>
              <w:jc w:val="center"/>
              <w:rPr>
                <w:rFonts w:cstheme="minorHAnsi"/>
                <w:b/>
                <w:sz w:val="16"/>
                <w:szCs w:val="16"/>
              </w:rPr>
            </w:pPr>
            <w:r w:rsidRPr="007E299A">
              <w:rPr>
                <w:rFonts w:cstheme="minorHAnsi"/>
                <w:b/>
                <w:sz w:val="16"/>
                <w:szCs w:val="16"/>
              </w:rPr>
              <w:fldChar w:fldCharType="begin">
                <w:ffData>
                  <w:name w:val="Text11"/>
                  <w:enabled/>
                  <w:calcOnExit w:val="0"/>
                  <w:textInput/>
                </w:ffData>
              </w:fldChar>
            </w:r>
            <w:r w:rsidRPr="007E299A">
              <w:rPr>
                <w:rFonts w:cstheme="minorHAnsi"/>
                <w:b/>
                <w:sz w:val="16"/>
                <w:szCs w:val="16"/>
              </w:rPr>
              <w:instrText xml:space="preserve"> FORMTEXT </w:instrText>
            </w:r>
            <w:r w:rsidRPr="007E299A">
              <w:rPr>
                <w:rFonts w:cstheme="minorHAnsi"/>
                <w:b/>
                <w:sz w:val="16"/>
                <w:szCs w:val="16"/>
              </w:rPr>
            </w:r>
            <w:r w:rsidRPr="007E299A">
              <w:rPr>
                <w:rFonts w:cstheme="minorHAnsi"/>
                <w:b/>
                <w:sz w:val="16"/>
                <w:szCs w:val="16"/>
              </w:rPr>
              <w:fldChar w:fldCharType="separate"/>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sz w:val="16"/>
                <w:szCs w:val="16"/>
              </w:rPr>
              <w:fldChar w:fldCharType="end"/>
            </w:r>
          </w:p>
        </w:tc>
        <w:tc>
          <w:tcPr>
            <w:tcW w:w="2972" w:type="dxa"/>
          </w:tcPr>
          <w:p w14:paraId="29D700D1" w14:textId="22081808" w:rsidR="00DD6720" w:rsidRPr="00734C00" w:rsidRDefault="00DD6720" w:rsidP="00DD6720">
            <w:pPr>
              <w:rPr>
                <w:rFonts w:cstheme="minorHAnsi"/>
                <w:sz w:val="16"/>
                <w:szCs w:val="16"/>
              </w:rPr>
            </w:pPr>
            <w:r w:rsidRPr="00734C00">
              <w:rPr>
                <w:rFonts w:cstheme="minorHAnsi"/>
                <w:sz w:val="16"/>
                <w:szCs w:val="16"/>
              </w:rPr>
              <w:t xml:space="preserve">UNIV1200 Health &amp; Wholeness  </w:t>
            </w:r>
          </w:p>
        </w:tc>
        <w:tc>
          <w:tcPr>
            <w:tcW w:w="841" w:type="dxa"/>
          </w:tcPr>
          <w:p w14:paraId="38472672" w14:textId="3F456A5F" w:rsidR="00DD6720" w:rsidRPr="007E299A" w:rsidRDefault="00DD6720" w:rsidP="00DD6720">
            <w:pPr>
              <w:jc w:val="center"/>
              <w:rPr>
                <w:rFonts w:cstheme="minorHAnsi"/>
                <w:sz w:val="16"/>
                <w:szCs w:val="16"/>
              </w:rPr>
            </w:pPr>
            <w:r w:rsidRPr="007E299A">
              <w:rPr>
                <w:rFonts w:cstheme="minorHAnsi"/>
                <w:sz w:val="16"/>
                <w:szCs w:val="16"/>
              </w:rPr>
              <w:t>SS</w:t>
            </w:r>
          </w:p>
        </w:tc>
        <w:tc>
          <w:tcPr>
            <w:tcW w:w="610" w:type="dxa"/>
          </w:tcPr>
          <w:p w14:paraId="1C9AB90F" w14:textId="7602B5D5" w:rsidR="00DD6720" w:rsidRPr="007E299A" w:rsidRDefault="00DD6720" w:rsidP="00DD6720">
            <w:pPr>
              <w:jc w:val="center"/>
              <w:rPr>
                <w:rFonts w:cstheme="minorHAnsi"/>
                <w:sz w:val="16"/>
                <w:szCs w:val="16"/>
              </w:rPr>
            </w:pPr>
            <w:r w:rsidRPr="007E299A">
              <w:rPr>
                <w:rFonts w:cstheme="minorHAnsi"/>
                <w:sz w:val="16"/>
                <w:szCs w:val="16"/>
              </w:rPr>
              <w:t>3</w:t>
            </w:r>
          </w:p>
        </w:tc>
        <w:tc>
          <w:tcPr>
            <w:tcW w:w="615" w:type="dxa"/>
          </w:tcPr>
          <w:p w14:paraId="76BA3F86" w14:textId="607D328C" w:rsidR="00DD6720" w:rsidRPr="000644DB" w:rsidRDefault="00DD6720" w:rsidP="00DD6720">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D6720" w:rsidRPr="000644DB" w14:paraId="1C00FE0F" w14:textId="77777777" w:rsidTr="00DD6720">
        <w:trPr>
          <w:trHeight w:val="70"/>
        </w:trPr>
        <w:tc>
          <w:tcPr>
            <w:tcW w:w="1380" w:type="dxa"/>
            <w:vMerge/>
            <w:tcBorders>
              <w:left w:val="nil"/>
              <w:right w:val="single" w:sz="12" w:space="0" w:color="auto"/>
            </w:tcBorders>
          </w:tcPr>
          <w:p w14:paraId="644963F7" w14:textId="77777777" w:rsidR="00DD6720" w:rsidRPr="000644DB" w:rsidRDefault="00DD6720" w:rsidP="00DD6720">
            <w:pPr>
              <w:rPr>
                <w:rFonts w:cstheme="minorHAnsi"/>
                <w:b/>
                <w:sz w:val="16"/>
                <w:szCs w:val="16"/>
              </w:rPr>
            </w:pPr>
          </w:p>
        </w:tc>
        <w:tc>
          <w:tcPr>
            <w:tcW w:w="2817" w:type="dxa"/>
            <w:tcBorders>
              <w:left w:val="single" w:sz="12" w:space="0" w:color="auto"/>
              <w:bottom w:val="single" w:sz="4" w:space="0" w:color="auto"/>
            </w:tcBorders>
          </w:tcPr>
          <w:p w14:paraId="6E8CD6F7" w14:textId="688516CA" w:rsidR="00DD6720" w:rsidRPr="00940429" w:rsidRDefault="00DD6720" w:rsidP="00DD6720">
            <w:pPr>
              <w:rPr>
                <w:rFonts w:cstheme="minorHAnsi"/>
                <w:sz w:val="16"/>
                <w:szCs w:val="16"/>
              </w:rPr>
            </w:pPr>
            <w:r w:rsidRPr="00940429">
              <w:rPr>
                <w:rStyle w:val="normaltextrun"/>
                <w:rFonts w:cstheme="minorHAnsi"/>
                <w:sz w:val="16"/>
                <w:szCs w:val="16"/>
                <w:bdr w:val="none" w:sz="0" w:space="0" w:color="auto" w:frame="1"/>
              </w:rPr>
              <w:t>LEAD1100 Self</w:t>
            </w:r>
            <w:r w:rsidRPr="00940429">
              <w:rPr>
                <w:rFonts w:cstheme="minorHAnsi"/>
                <w:sz w:val="16"/>
                <w:szCs w:val="16"/>
              </w:rPr>
              <w:t xml:space="preserve"> leadership I</w:t>
            </w:r>
          </w:p>
        </w:tc>
        <w:tc>
          <w:tcPr>
            <w:tcW w:w="830" w:type="dxa"/>
            <w:tcBorders>
              <w:bottom w:val="single" w:sz="4" w:space="0" w:color="auto"/>
            </w:tcBorders>
          </w:tcPr>
          <w:p w14:paraId="2C1FB293" w14:textId="54C823F7" w:rsidR="00DD6720" w:rsidRPr="00940429" w:rsidRDefault="00DD6720" w:rsidP="00DD6720">
            <w:pPr>
              <w:jc w:val="center"/>
              <w:rPr>
                <w:rFonts w:cstheme="minorHAnsi"/>
                <w:sz w:val="16"/>
                <w:szCs w:val="16"/>
              </w:rPr>
            </w:pPr>
            <w:r w:rsidRPr="00940429">
              <w:rPr>
                <w:rFonts w:cstheme="minorHAnsi"/>
                <w:sz w:val="16"/>
                <w:szCs w:val="16"/>
              </w:rPr>
              <w:t>LL</w:t>
            </w:r>
          </w:p>
        </w:tc>
        <w:tc>
          <w:tcPr>
            <w:tcW w:w="610" w:type="dxa"/>
            <w:tcBorders>
              <w:bottom w:val="single" w:sz="4" w:space="0" w:color="auto"/>
            </w:tcBorders>
          </w:tcPr>
          <w:p w14:paraId="57127A28" w14:textId="1D1899BE" w:rsidR="00DD6720" w:rsidRPr="00940429" w:rsidRDefault="00DD6720" w:rsidP="00DD6720">
            <w:pPr>
              <w:jc w:val="center"/>
              <w:rPr>
                <w:rFonts w:cstheme="minorHAnsi"/>
                <w:sz w:val="16"/>
                <w:szCs w:val="16"/>
              </w:rPr>
            </w:pPr>
            <w:r w:rsidRPr="00940429">
              <w:rPr>
                <w:rFonts w:cstheme="minorHAnsi"/>
                <w:sz w:val="16"/>
                <w:szCs w:val="16"/>
              </w:rPr>
              <w:t>2</w:t>
            </w:r>
          </w:p>
        </w:tc>
        <w:tc>
          <w:tcPr>
            <w:tcW w:w="665" w:type="dxa"/>
          </w:tcPr>
          <w:p w14:paraId="7AE538AE" w14:textId="7E3141DA" w:rsidR="00DD6720" w:rsidRPr="00940429" w:rsidRDefault="00DD6720" w:rsidP="00DD6720">
            <w:pPr>
              <w:jc w:val="center"/>
              <w:rPr>
                <w:rFonts w:cstheme="minorHAnsi"/>
                <w:sz w:val="16"/>
                <w:szCs w:val="16"/>
              </w:rPr>
            </w:pPr>
          </w:p>
        </w:tc>
        <w:tc>
          <w:tcPr>
            <w:tcW w:w="2972" w:type="dxa"/>
          </w:tcPr>
          <w:p w14:paraId="0E6FD266" w14:textId="768DADC5" w:rsidR="00DD6720" w:rsidRPr="00940429" w:rsidRDefault="00DD6720" w:rsidP="00DD6720">
            <w:pPr>
              <w:rPr>
                <w:rFonts w:cstheme="minorHAnsi"/>
                <w:sz w:val="16"/>
                <w:szCs w:val="16"/>
              </w:rPr>
            </w:pPr>
            <w:r w:rsidRPr="00940429">
              <w:rPr>
                <w:rStyle w:val="normaltextrun"/>
                <w:rFonts w:cstheme="minorHAnsi"/>
                <w:sz w:val="16"/>
                <w:szCs w:val="16"/>
                <w:bdr w:val="none" w:sz="0" w:space="0" w:color="auto" w:frame="1"/>
              </w:rPr>
              <w:t>LEAD1200</w:t>
            </w:r>
            <w:r w:rsidRPr="00940429">
              <w:rPr>
                <w:rFonts w:cstheme="minorHAnsi"/>
                <w:sz w:val="16"/>
                <w:szCs w:val="16"/>
              </w:rPr>
              <w:t xml:space="preserve"> Self Leadership II</w:t>
            </w:r>
          </w:p>
        </w:tc>
        <w:tc>
          <w:tcPr>
            <w:tcW w:w="841" w:type="dxa"/>
          </w:tcPr>
          <w:p w14:paraId="72E75404" w14:textId="772F647B" w:rsidR="00DD6720" w:rsidRPr="00940429" w:rsidRDefault="00DD6720" w:rsidP="00DD6720">
            <w:pPr>
              <w:jc w:val="center"/>
              <w:rPr>
                <w:rFonts w:cstheme="minorHAnsi"/>
                <w:sz w:val="16"/>
                <w:szCs w:val="16"/>
              </w:rPr>
            </w:pPr>
            <w:r w:rsidRPr="00940429">
              <w:rPr>
                <w:rFonts w:cstheme="minorHAnsi"/>
                <w:sz w:val="16"/>
                <w:szCs w:val="16"/>
              </w:rPr>
              <w:t>LL</w:t>
            </w:r>
          </w:p>
        </w:tc>
        <w:tc>
          <w:tcPr>
            <w:tcW w:w="610" w:type="dxa"/>
          </w:tcPr>
          <w:p w14:paraId="46BC577B" w14:textId="257E2156" w:rsidR="00DD6720" w:rsidRPr="007E299A" w:rsidRDefault="00DD6720" w:rsidP="00DD6720">
            <w:pPr>
              <w:jc w:val="center"/>
              <w:rPr>
                <w:rFonts w:cstheme="minorHAnsi"/>
                <w:bCs/>
                <w:sz w:val="16"/>
                <w:szCs w:val="16"/>
              </w:rPr>
            </w:pPr>
            <w:r w:rsidRPr="007E299A">
              <w:rPr>
                <w:rFonts w:cstheme="minorHAnsi"/>
                <w:bCs/>
                <w:sz w:val="16"/>
                <w:szCs w:val="16"/>
              </w:rPr>
              <w:t>2</w:t>
            </w:r>
          </w:p>
        </w:tc>
        <w:tc>
          <w:tcPr>
            <w:tcW w:w="615" w:type="dxa"/>
          </w:tcPr>
          <w:p w14:paraId="4274F5A8" w14:textId="33BB6001" w:rsidR="00DD6720" w:rsidRPr="000644DB" w:rsidRDefault="00DD6720" w:rsidP="00DD6720">
            <w:pPr>
              <w:jc w:val="center"/>
              <w:rPr>
                <w:rFonts w:cstheme="minorHAnsi"/>
                <w:b/>
                <w:sz w:val="16"/>
                <w:szCs w:val="16"/>
              </w:rPr>
            </w:pPr>
          </w:p>
        </w:tc>
      </w:tr>
      <w:tr w:rsidR="00DD6720" w:rsidRPr="000644DB" w14:paraId="00958629" w14:textId="77777777" w:rsidTr="00DD6720">
        <w:tc>
          <w:tcPr>
            <w:tcW w:w="1380" w:type="dxa"/>
            <w:vMerge/>
            <w:tcBorders>
              <w:left w:val="nil"/>
              <w:right w:val="single" w:sz="12" w:space="0" w:color="auto"/>
            </w:tcBorders>
          </w:tcPr>
          <w:p w14:paraId="6D1F389F" w14:textId="77777777" w:rsidR="00DD6720" w:rsidRPr="000644DB" w:rsidRDefault="00DD6720" w:rsidP="00DD6720">
            <w:pPr>
              <w:rPr>
                <w:rFonts w:cstheme="minorHAnsi"/>
                <w:b/>
                <w:sz w:val="16"/>
                <w:szCs w:val="16"/>
              </w:rPr>
            </w:pPr>
          </w:p>
        </w:tc>
        <w:tc>
          <w:tcPr>
            <w:tcW w:w="2817" w:type="dxa"/>
            <w:tcBorders>
              <w:left w:val="single" w:sz="12" w:space="0" w:color="auto"/>
              <w:bottom w:val="single" w:sz="4" w:space="0" w:color="auto"/>
              <w:right w:val="single" w:sz="4" w:space="0" w:color="auto"/>
            </w:tcBorders>
          </w:tcPr>
          <w:p w14:paraId="61CC2E49" w14:textId="77777777" w:rsidR="00DD6720" w:rsidRPr="007E299A" w:rsidRDefault="00DD6720" w:rsidP="00DD6720">
            <w:pPr>
              <w:jc w:val="right"/>
              <w:rPr>
                <w:rFonts w:cstheme="minorHAnsi"/>
                <w:b/>
                <w:sz w:val="16"/>
                <w:szCs w:val="16"/>
              </w:rPr>
            </w:pPr>
            <w:r w:rsidRPr="007E299A">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DD6720" w:rsidRPr="007E299A" w:rsidRDefault="00DD6720" w:rsidP="00DD6720">
            <w:pPr>
              <w:jc w:val="right"/>
              <w:rPr>
                <w:rFonts w:cstheme="minorHAnsi"/>
                <w:b/>
                <w:sz w:val="16"/>
                <w:szCs w:val="16"/>
              </w:rPr>
            </w:pPr>
          </w:p>
        </w:tc>
        <w:tc>
          <w:tcPr>
            <w:tcW w:w="610" w:type="dxa"/>
            <w:tcBorders>
              <w:left w:val="nil"/>
              <w:bottom w:val="single" w:sz="4" w:space="0" w:color="auto"/>
              <w:right w:val="nil"/>
            </w:tcBorders>
          </w:tcPr>
          <w:p w14:paraId="566DFF29" w14:textId="724BB765" w:rsidR="00DD6720" w:rsidRPr="007E299A" w:rsidRDefault="00DD6720" w:rsidP="00DD6720">
            <w:pPr>
              <w:jc w:val="center"/>
              <w:rPr>
                <w:rFonts w:cstheme="minorHAnsi"/>
                <w:b/>
                <w:sz w:val="16"/>
                <w:szCs w:val="16"/>
              </w:rPr>
            </w:pPr>
            <w:r w:rsidRPr="007E299A">
              <w:rPr>
                <w:rFonts w:cstheme="minorHAnsi"/>
                <w:b/>
                <w:sz w:val="16"/>
                <w:szCs w:val="16"/>
              </w:rPr>
              <w:t>15</w:t>
            </w:r>
          </w:p>
        </w:tc>
        <w:tc>
          <w:tcPr>
            <w:tcW w:w="665" w:type="dxa"/>
            <w:tcBorders>
              <w:left w:val="nil"/>
              <w:bottom w:val="single" w:sz="4" w:space="0" w:color="auto"/>
            </w:tcBorders>
          </w:tcPr>
          <w:p w14:paraId="54E299A4" w14:textId="7941289B" w:rsidR="00DD6720" w:rsidRPr="007E299A" w:rsidRDefault="00DD6720" w:rsidP="00DD6720">
            <w:pPr>
              <w:pStyle w:val="ListParagraph"/>
              <w:rPr>
                <w:rFonts w:cstheme="minorHAnsi"/>
                <w:b/>
                <w:sz w:val="16"/>
                <w:szCs w:val="16"/>
              </w:rPr>
            </w:pPr>
          </w:p>
        </w:tc>
        <w:tc>
          <w:tcPr>
            <w:tcW w:w="2972" w:type="dxa"/>
            <w:tcBorders>
              <w:bottom w:val="single" w:sz="4" w:space="0" w:color="auto"/>
            </w:tcBorders>
          </w:tcPr>
          <w:p w14:paraId="142D08F0" w14:textId="77777777" w:rsidR="00DD6720" w:rsidRPr="007E299A" w:rsidRDefault="00DD6720" w:rsidP="00DD6720">
            <w:pPr>
              <w:jc w:val="right"/>
              <w:rPr>
                <w:rFonts w:cstheme="minorHAnsi"/>
                <w:b/>
                <w:sz w:val="16"/>
                <w:szCs w:val="16"/>
              </w:rPr>
            </w:pPr>
            <w:r w:rsidRPr="007E299A">
              <w:rPr>
                <w:rFonts w:cstheme="minorHAnsi"/>
                <w:b/>
                <w:sz w:val="16"/>
                <w:szCs w:val="16"/>
              </w:rPr>
              <w:t>Total Hours</w:t>
            </w:r>
          </w:p>
        </w:tc>
        <w:tc>
          <w:tcPr>
            <w:tcW w:w="841" w:type="dxa"/>
            <w:tcBorders>
              <w:bottom w:val="single" w:sz="4" w:space="0" w:color="auto"/>
              <w:right w:val="nil"/>
            </w:tcBorders>
          </w:tcPr>
          <w:p w14:paraId="1EBCA94B" w14:textId="77777777" w:rsidR="00DD6720" w:rsidRPr="007E299A" w:rsidRDefault="00DD6720" w:rsidP="00DD6720">
            <w:pPr>
              <w:jc w:val="right"/>
              <w:rPr>
                <w:rFonts w:cstheme="minorHAnsi"/>
                <w:b/>
                <w:sz w:val="16"/>
                <w:szCs w:val="16"/>
              </w:rPr>
            </w:pPr>
          </w:p>
        </w:tc>
        <w:tc>
          <w:tcPr>
            <w:tcW w:w="610" w:type="dxa"/>
            <w:tcBorders>
              <w:left w:val="nil"/>
              <w:bottom w:val="single" w:sz="4" w:space="0" w:color="auto"/>
              <w:right w:val="nil"/>
            </w:tcBorders>
          </w:tcPr>
          <w:p w14:paraId="46B76E60" w14:textId="4D35150B" w:rsidR="00DD6720" w:rsidRPr="007E299A" w:rsidRDefault="00DD6720" w:rsidP="00DD6720">
            <w:pPr>
              <w:jc w:val="center"/>
              <w:rPr>
                <w:rFonts w:cstheme="minorHAnsi"/>
                <w:b/>
                <w:sz w:val="16"/>
                <w:szCs w:val="16"/>
              </w:rPr>
            </w:pPr>
            <w:r w:rsidRPr="007E299A">
              <w:rPr>
                <w:rFonts w:cstheme="minorHAnsi"/>
                <w:b/>
                <w:sz w:val="16"/>
                <w:szCs w:val="16"/>
              </w:rPr>
              <w:t>15</w:t>
            </w:r>
          </w:p>
        </w:tc>
        <w:tc>
          <w:tcPr>
            <w:tcW w:w="615" w:type="dxa"/>
            <w:tcBorders>
              <w:left w:val="nil"/>
              <w:bottom w:val="single" w:sz="4" w:space="0" w:color="auto"/>
            </w:tcBorders>
          </w:tcPr>
          <w:p w14:paraId="06122156" w14:textId="77777777" w:rsidR="00DD6720" w:rsidRPr="000644DB" w:rsidRDefault="00DD6720" w:rsidP="00DD6720">
            <w:pPr>
              <w:jc w:val="center"/>
              <w:rPr>
                <w:rFonts w:cstheme="minorHAnsi"/>
                <w:b/>
                <w:sz w:val="16"/>
                <w:szCs w:val="16"/>
              </w:rPr>
            </w:pPr>
          </w:p>
        </w:tc>
      </w:tr>
      <w:tr w:rsidR="00DD6720" w:rsidRPr="00F54A65" w14:paraId="403434FE" w14:textId="77777777" w:rsidTr="00DD6720">
        <w:trPr>
          <w:trHeight w:val="260"/>
        </w:trPr>
        <w:tc>
          <w:tcPr>
            <w:tcW w:w="1380" w:type="dxa"/>
            <w:vMerge/>
            <w:tcBorders>
              <w:left w:val="nil"/>
              <w:right w:val="single" w:sz="12" w:space="0" w:color="auto"/>
            </w:tcBorders>
          </w:tcPr>
          <w:p w14:paraId="034882ED" w14:textId="77777777" w:rsidR="00DD6720" w:rsidRPr="00F54A65" w:rsidRDefault="00DD6720" w:rsidP="00DD6720">
            <w:pPr>
              <w:rPr>
                <w:rFonts w:cstheme="minorHAnsi"/>
                <w:b/>
                <w:color w:val="365F91" w:themeColor="accent1" w:themeShade="BF"/>
                <w:sz w:val="16"/>
                <w:szCs w:val="16"/>
              </w:rPr>
            </w:pPr>
          </w:p>
        </w:tc>
        <w:tc>
          <w:tcPr>
            <w:tcW w:w="9960" w:type="dxa"/>
            <w:gridSpan w:val="8"/>
            <w:tcBorders>
              <w:left w:val="single" w:sz="12" w:space="0" w:color="auto"/>
            </w:tcBorders>
          </w:tcPr>
          <w:p w14:paraId="0FD38223" w14:textId="526CF35B" w:rsidR="00DD6720" w:rsidRPr="007E299A" w:rsidRDefault="00DD6720" w:rsidP="00DD6720">
            <w:pPr>
              <w:rPr>
                <w:rFonts w:cstheme="minorHAnsi"/>
                <w:b/>
                <w:sz w:val="16"/>
                <w:szCs w:val="16"/>
              </w:rPr>
            </w:pPr>
            <w:r w:rsidRPr="007E299A">
              <w:rPr>
                <w:rFonts w:cstheme="minorHAnsi"/>
                <w:b/>
                <w:sz w:val="16"/>
                <w:szCs w:val="16"/>
                <w:u w:val="single"/>
              </w:rPr>
              <w:t>Notes</w:t>
            </w:r>
            <w:r w:rsidRPr="007E299A">
              <w:rPr>
                <w:rFonts w:cstheme="minorHAnsi"/>
                <w:b/>
                <w:sz w:val="16"/>
                <w:szCs w:val="16"/>
              </w:rPr>
              <w:t xml:space="preserve">:  </w:t>
            </w:r>
            <w:r w:rsidRPr="007E299A">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7E299A">
              <w:rPr>
                <w:rFonts w:cstheme="minorHAnsi"/>
                <w:bCs/>
                <w:sz w:val="16"/>
                <w:szCs w:val="16"/>
              </w:rPr>
              <w:t xml:space="preserve">  </w:t>
            </w:r>
            <w:r w:rsidRPr="007E299A">
              <w:rPr>
                <w:rFonts w:cstheme="minorHAnsi"/>
                <w:b/>
                <w:sz w:val="16"/>
                <w:szCs w:val="16"/>
              </w:rPr>
              <w:t xml:space="preserve"> </w:t>
            </w:r>
          </w:p>
        </w:tc>
      </w:tr>
      <w:tr w:rsidR="00DD6720" w:rsidRPr="000644DB" w14:paraId="17B5ED77" w14:textId="77777777" w:rsidTr="00DD6720">
        <w:tc>
          <w:tcPr>
            <w:tcW w:w="1380" w:type="dxa"/>
            <w:vMerge/>
            <w:tcBorders>
              <w:left w:val="nil"/>
              <w:right w:val="single" w:sz="12" w:space="0" w:color="auto"/>
            </w:tcBorders>
          </w:tcPr>
          <w:p w14:paraId="2DE1CF46" w14:textId="77777777" w:rsidR="00DD6720" w:rsidRPr="000644DB" w:rsidRDefault="00DD6720" w:rsidP="00DD6720">
            <w:pPr>
              <w:rPr>
                <w:rFonts w:cstheme="minorHAnsi"/>
                <w:b/>
                <w:sz w:val="16"/>
                <w:szCs w:val="16"/>
              </w:rPr>
            </w:pPr>
          </w:p>
        </w:tc>
        <w:tc>
          <w:tcPr>
            <w:tcW w:w="2817" w:type="dxa"/>
            <w:tcBorders>
              <w:left w:val="single" w:sz="12" w:space="0" w:color="auto"/>
            </w:tcBorders>
            <w:shd w:val="clear" w:color="auto" w:fill="BFBFBF" w:themeFill="background1" w:themeFillShade="BF"/>
          </w:tcPr>
          <w:p w14:paraId="1732A3E3" w14:textId="1DCD64EE" w:rsidR="00DD6720" w:rsidRPr="007E299A" w:rsidRDefault="00DD6720" w:rsidP="00DD6720">
            <w:pPr>
              <w:rPr>
                <w:rFonts w:cstheme="minorHAnsi"/>
                <w:b/>
                <w:sz w:val="16"/>
                <w:szCs w:val="16"/>
              </w:rPr>
            </w:pPr>
            <w:r w:rsidRPr="007E299A">
              <w:rPr>
                <w:rFonts w:cstheme="minorHAnsi"/>
                <w:b/>
                <w:sz w:val="16"/>
                <w:szCs w:val="16"/>
              </w:rPr>
              <w:t>Second Year Fall</w:t>
            </w:r>
          </w:p>
        </w:tc>
        <w:tc>
          <w:tcPr>
            <w:tcW w:w="830" w:type="dxa"/>
            <w:shd w:val="clear" w:color="auto" w:fill="BFBFBF" w:themeFill="background1" w:themeFillShade="BF"/>
          </w:tcPr>
          <w:p w14:paraId="0CC5FA42" w14:textId="76FF4475" w:rsidR="00DD6720" w:rsidRPr="007E299A" w:rsidRDefault="00DD6720" w:rsidP="00DD6720">
            <w:pPr>
              <w:jc w:val="center"/>
              <w:rPr>
                <w:rFonts w:cstheme="minorHAnsi"/>
                <w:b/>
                <w:sz w:val="16"/>
                <w:szCs w:val="16"/>
              </w:rPr>
            </w:pPr>
            <w:r w:rsidRPr="007E299A">
              <w:rPr>
                <w:rFonts w:cstheme="minorHAnsi"/>
                <w:b/>
                <w:sz w:val="16"/>
                <w:szCs w:val="16"/>
              </w:rPr>
              <w:t>Learning Outcome</w:t>
            </w:r>
          </w:p>
        </w:tc>
        <w:tc>
          <w:tcPr>
            <w:tcW w:w="610" w:type="dxa"/>
            <w:shd w:val="clear" w:color="auto" w:fill="BFBFBF" w:themeFill="background1" w:themeFillShade="BF"/>
          </w:tcPr>
          <w:p w14:paraId="221E71B2" w14:textId="77777777" w:rsidR="00DD6720" w:rsidRPr="007E299A" w:rsidRDefault="00DD6720" w:rsidP="00DD6720">
            <w:pPr>
              <w:jc w:val="center"/>
              <w:rPr>
                <w:rFonts w:cstheme="minorHAnsi"/>
                <w:b/>
                <w:sz w:val="16"/>
                <w:szCs w:val="16"/>
              </w:rPr>
            </w:pPr>
            <w:r w:rsidRPr="007E299A">
              <w:rPr>
                <w:rFonts w:cstheme="minorHAnsi"/>
                <w:b/>
                <w:sz w:val="16"/>
                <w:szCs w:val="16"/>
              </w:rPr>
              <w:t>Sem</w:t>
            </w:r>
          </w:p>
          <w:p w14:paraId="04FC8A97" w14:textId="77777777" w:rsidR="00DD6720" w:rsidRPr="007E299A" w:rsidRDefault="00DD6720" w:rsidP="00DD6720">
            <w:pPr>
              <w:jc w:val="center"/>
              <w:rPr>
                <w:rFonts w:cstheme="minorHAnsi"/>
                <w:b/>
                <w:sz w:val="16"/>
                <w:szCs w:val="16"/>
              </w:rPr>
            </w:pPr>
            <w:r w:rsidRPr="007E299A">
              <w:rPr>
                <w:rFonts w:cstheme="minorHAnsi"/>
                <w:b/>
                <w:sz w:val="16"/>
                <w:szCs w:val="16"/>
              </w:rPr>
              <w:t>Hours</w:t>
            </w:r>
          </w:p>
        </w:tc>
        <w:tc>
          <w:tcPr>
            <w:tcW w:w="665" w:type="dxa"/>
            <w:shd w:val="clear" w:color="auto" w:fill="BFBFBF" w:themeFill="background1" w:themeFillShade="BF"/>
          </w:tcPr>
          <w:p w14:paraId="675D7CEC" w14:textId="77777777" w:rsidR="00DD6720" w:rsidRPr="007E299A" w:rsidRDefault="00DD6720" w:rsidP="00DD6720">
            <w:pPr>
              <w:jc w:val="center"/>
              <w:rPr>
                <w:rFonts w:cstheme="minorHAnsi"/>
                <w:b/>
                <w:sz w:val="16"/>
                <w:szCs w:val="16"/>
              </w:rPr>
            </w:pPr>
            <w:r w:rsidRPr="007E299A">
              <w:rPr>
                <w:rFonts w:cstheme="minorHAnsi"/>
                <w:b/>
                <w:sz w:val="16"/>
                <w:szCs w:val="16"/>
              </w:rPr>
              <w:t>Date Met</w:t>
            </w:r>
          </w:p>
        </w:tc>
        <w:tc>
          <w:tcPr>
            <w:tcW w:w="2972" w:type="dxa"/>
            <w:shd w:val="clear" w:color="auto" w:fill="BFBFBF" w:themeFill="background1" w:themeFillShade="BF"/>
          </w:tcPr>
          <w:p w14:paraId="088E612C" w14:textId="77777777" w:rsidR="00DD6720" w:rsidRPr="007E299A" w:rsidRDefault="00DD6720" w:rsidP="00DD6720">
            <w:pPr>
              <w:rPr>
                <w:rFonts w:cstheme="minorHAnsi"/>
                <w:b/>
                <w:sz w:val="16"/>
                <w:szCs w:val="16"/>
              </w:rPr>
            </w:pPr>
            <w:r w:rsidRPr="007E299A">
              <w:rPr>
                <w:rFonts w:cstheme="minorHAnsi"/>
                <w:b/>
                <w:sz w:val="16"/>
                <w:szCs w:val="16"/>
              </w:rPr>
              <w:t>Second Year Spring</w:t>
            </w:r>
          </w:p>
        </w:tc>
        <w:tc>
          <w:tcPr>
            <w:tcW w:w="841" w:type="dxa"/>
            <w:shd w:val="clear" w:color="auto" w:fill="BFBFBF" w:themeFill="background1" w:themeFillShade="BF"/>
          </w:tcPr>
          <w:p w14:paraId="59329CFD" w14:textId="1C8003F8" w:rsidR="00DD6720" w:rsidRPr="007E299A" w:rsidRDefault="00DD6720" w:rsidP="00DD6720">
            <w:pPr>
              <w:jc w:val="center"/>
              <w:rPr>
                <w:rFonts w:cstheme="minorHAnsi"/>
                <w:b/>
                <w:sz w:val="16"/>
                <w:szCs w:val="16"/>
              </w:rPr>
            </w:pPr>
            <w:r w:rsidRPr="007E299A">
              <w:rPr>
                <w:rFonts w:cstheme="minorHAnsi"/>
                <w:b/>
                <w:sz w:val="16"/>
                <w:szCs w:val="16"/>
              </w:rPr>
              <w:t>Learning Outcome</w:t>
            </w:r>
          </w:p>
        </w:tc>
        <w:tc>
          <w:tcPr>
            <w:tcW w:w="610" w:type="dxa"/>
            <w:shd w:val="clear" w:color="auto" w:fill="BFBFBF" w:themeFill="background1" w:themeFillShade="BF"/>
          </w:tcPr>
          <w:p w14:paraId="05BD851C" w14:textId="77777777" w:rsidR="00DD6720" w:rsidRPr="007E299A" w:rsidRDefault="00DD6720" w:rsidP="00DD6720">
            <w:pPr>
              <w:jc w:val="center"/>
              <w:rPr>
                <w:rFonts w:cstheme="minorHAnsi"/>
                <w:b/>
                <w:sz w:val="16"/>
                <w:szCs w:val="16"/>
              </w:rPr>
            </w:pPr>
            <w:r w:rsidRPr="007E299A">
              <w:rPr>
                <w:rFonts w:cstheme="minorHAnsi"/>
                <w:b/>
                <w:sz w:val="16"/>
                <w:szCs w:val="16"/>
              </w:rPr>
              <w:t>Sem Hours</w:t>
            </w:r>
          </w:p>
        </w:tc>
        <w:tc>
          <w:tcPr>
            <w:tcW w:w="615" w:type="dxa"/>
            <w:shd w:val="clear" w:color="auto" w:fill="BFBFBF" w:themeFill="background1" w:themeFillShade="BF"/>
          </w:tcPr>
          <w:p w14:paraId="52A82590" w14:textId="77777777" w:rsidR="00DD6720" w:rsidRPr="000644DB" w:rsidRDefault="00DD6720" w:rsidP="00DD6720">
            <w:pPr>
              <w:jc w:val="center"/>
              <w:rPr>
                <w:rFonts w:cstheme="minorHAnsi"/>
                <w:b/>
                <w:sz w:val="16"/>
                <w:szCs w:val="16"/>
              </w:rPr>
            </w:pPr>
            <w:r w:rsidRPr="000644DB">
              <w:rPr>
                <w:rFonts w:cstheme="minorHAnsi"/>
                <w:b/>
                <w:sz w:val="16"/>
                <w:szCs w:val="16"/>
              </w:rPr>
              <w:t>Date Met</w:t>
            </w:r>
          </w:p>
        </w:tc>
      </w:tr>
      <w:tr w:rsidR="00DD6720" w:rsidRPr="000644DB" w14:paraId="58853F01" w14:textId="77777777" w:rsidTr="00DD6720">
        <w:trPr>
          <w:trHeight w:val="119"/>
        </w:trPr>
        <w:tc>
          <w:tcPr>
            <w:tcW w:w="1380" w:type="dxa"/>
            <w:vMerge/>
            <w:tcBorders>
              <w:left w:val="nil"/>
              <w:right w:val="single" w:sz="12" w:space="0" w:color="auto"/>
            </w:tcBorders>
          </w:tcPr>
          <w:p w14:paraId="3963B424" w14:textId="77777777" w:rsidR="00DD6720" w:rsidRPr="000644DB" w:rsidRDefault="00DD6720" w:rsidP="00DD6720">
            <w:pPr>
              <w:rPr>
                <w:rFonts w:cstheme="minorHAnsi"/>
                <w:b/>
                <w:sz w:val="16"/>
                <w:szCs w:val="16"/>
              </w:rPr>
            </w:pPr>
          </w:p>
        </w:tc>
        <w:tc>
          <w:tcPr>
            <w:tcW w:w="2817" w:type="dxa"/>
            <w:tcBorders>
              <w:left w:val="single" w:sz="12" w:space="0" w:color="auto"/>
            </w:tcBorders>
          </w:tcPr>
          <w:p w14:paraId="41028E9D" w14:textId="2EBA704E" w:rsidR="00DD6720" w:rsidRPr="007E299A" w:rsidRDefault="00DD6720" w:rsidP="00DD6720">
            <w:pPr>
              <w:rPr>
                <w:rFonts w:cstheme="minorHAnsi"/>
                <w:b/>
                <w:bCs/>
                <w:sz w:val="16"/>
                <w:szCs w:val="16"/>
              </w:rPr>
            </w:pPr>
            <w:r w:rsidRPr="007E299A">
              <w:rPr>
                <w:b/>
                <w:sz w:val="16"/>
                <w:szCs w:val="18"/>
              </w:rPr>
              <w:t>ACCT2310 Financial Accounting</w:t>
            </w:r>
          </w:p>
        </w:tc>
        <w:tc>
          <w:tcPr>
            <w:tcW w:w="830" w:type="dxa"/>
          </w:tcPr>
          <w:p w14:paraId="1A25E618" w14:textId="7B7003E0" w:rsidR="00DD6720" w:rsidRPr="007E299A" w:rsidRDefault="00DD6720" w:rsidP="00DD6720">
            <w:pPr>
              <w:jc w:val="center"/>
              <w:rPr>
                <w:rFonts w:cstheme="minorHAnsi"/>
                <w:b/>
                <w:bCs/>
                <w:sz w:val="16"/>
                <w:szCs w:val="16"/>
              </w:rPr>
            </w:pPr>
          </w:p>
        </w:tc>
        <w:tc>
          <w:tcPr>
            <w:tcW w:w="610" w:type="dxa"/>
          </w:tcPr>
          <w:p w14:paraId="3AF8DE04" w14:textId="78DFAC4E" w:rsidR="00DD6720" w:rsidRPr="007E299A" w:rsidRDefault="00DD6720" w:rsidP="00DD6720">
            <w:pPr>
              <w:jc w:val="center"/>
              <w:rPr>
                <w:rFonts w:cstheme="minorHAnsi"/>
                <w:b/>
                <w:bCs/>
                <w:sz w:val="16"/>
                <w:szCs w:val="16"/>
              </w:rPr>
            </w:pPr>
            <w:r w:rsidRPr="007E299A">
              <w:rPr>
                <w:b/>
                <w:sz w:val="16"/>
                <w:szCs w:val="18"/>
              </w:rPr>
              <w:t>3</w:t>
            </w:r>
          </w:p>
        </w:tc>
        <w:tc>
          <w:tcPr>
            <w:tcW w:w="665" w:type="dxa"/>
          </w:tcPr>
          <w:p w14:paraId="786A1B3D" w14:textId="7B7D1452" w:rsidR="00DD6720" w:rsidRPr="007E299A" w:rsidRDefault="00DD6720" w:rsidP="00DD6720">
            <w:pPr>
              <w:jc w:val="center"/>
              <w:rPr>
                <w:rFonts w:cstheme="minorHAnsi"/>
                <w:b/>
                <w:bCs/>
                <w:sz w:val="16"/>
                <w:szCs w:val="16"/>
              </w:rPr>
            </w:pPr>
            <w:r w:rsidRPr="007E299A">
              <w:rPr>
                <w:b/>
                <w:sz w:val="16"/>
                <w:szCs w:val="18"/>
              </w:rPr>
              <w:fldChar w:fldCharType="begin">
                <w:ffData>
                  <w:name w:val="Text115"/>
                  <w:enabled/>
                  <w:calcOnExit w:val="0"/>
                  <w:textInput/>
                </w:ffData>
              </w:fldChar>
            </w:r>
            <w:bookmarkStart w:id="4" w:name="Text115"/>
            <w:r w:rsidRPr="007E299A">
              <w:rPr>
                <w:b/>
                <w:sz w:val="16"/>
                <w:szCs w:val="18"/>
              </w:rPr>
              <w:instrText xml:space="preserve"> FORMTEXT </w:instrText>
            </w:r>
            <w:r w:rsidRPr="007E299A">
              <w:rPr>
                <w:b/>
                <w:sz w:val="16"/>
                <w:szCs w:val="18"/>
              </w:rPr>
            </w:r>
            <w:r w:rsidRPr="007E299A">
              <w:rPr>
                <w:b/>
                <w:sz w:val="16"/>
                <w:szCs w:val="18"/>
              </w:rPr>
              <w:fldChar w:fldCharType="separate"/>
            </w:r>
            <w:r w:rsidRPr="007E299A">
              <w:rPr>
                <w:b/>
                <w:noProof/>
                <w:sz w:val="16"/>
                <w:szCs w:val="18"/>
              </w:rPr>
              <w:t> </w:t>
            </w:r>
            <w:r w:rsidRPr="007E299A">
              <w:rPr>
                <w:b/>
                <w:noProof/>
                <w:sz w:val="16"/>
                <w:szCs w:val="18"/>
              </w:rPr>
              <w:t> </w:t>
            </w:r>
            <w:r w:rsidRPr="007E299A">
              <w:rPr>
                <w:b/>
                <w:noProof/>
                <w:sz w:val="16"/>
                <w:szCs w:val="18"/>
              </w:rPr>
              <w:t> </w:t>
            </w:r>
            <w:r w:rsidRPr="007E299A">
              <w:rPr>
                <w:b/>
                <w:noProof/>
                <w:sz w:val="16"/>
                <w:szCs w:val="18"/>
              </w:rPr>
              <w:t> </w:t>
            </w:r>
            <w:r w:rsidRPr="007E299A">
              <w:rPr>
                <w:b/>
                <w:noProof/>
                <w:sz w:val="16"/>
                <w:szCs w:val="18"/>
              </w:rPr>
              <w:t> </w:t>
            </w:r>
            <w:r w:rsidRPr="007E299A">
              <w:rPr>
                <w:b/>
                <w:sz w:val="16"/>
                <w:szCs w:val="18"/>
              </w:rPr>
              <w:fldChar w:fldCharType="end"/>
            </w:r>
            <w:bookmarkEnd w:id="4"/>
          </w:p>
        </w:tc>
        <w:tc>
          <w:tcPr>
            <w:tcW w:w="2972" w:type="dxa"/>
          </w:tcPr>
          <w:p w14:paraId="19A3E08F" w14:textId="389F587A" w:rsidR="00DD6720" w:rsidRPr="007E299A" w:rsidRDefault="00DD6720" w:rsidP="00DD6720">
            <w:pPr>
              <w:rPr>
                <w:rFonts w:cstheme="minorHAnsi"/>
                <w:b/>
                <w:bCs/>
                <w:sz w:val="16"/>
                <w:szCs w:val="16"/>
              </w:rPr>
            </w:pPr>
            <w:r w:rsidRPr="007E299A">
              <w:rPr>
                <w:b/>
                <w:sz w:val="16"/>
                <w:szCs w:val="18"/>
              </w:rPr>
              <w:t>ACCT2320 Managerial Accounting</w:t>
            </w:r>
          </w:p>
        </w:tc>
        <w:tc>
          <w:tcPr>
            <w:tcW w:w="841" w:type="dxa"/>
          </w:tcPr>
          <w:p w14:paraId="3EEA88EB" w14:textId="0A0044BC" w:rsidR="00DD6720" w:rsidRPr="007E299A" w:rsidRDefault="00DD6720" w:rsidP="00DD6720">
            <w:pPr>
              <w:jc w:val="center"/>
              <w:rPr>
                <w:rFonts w:cstheme="minorHAnsi"/>
                <w:b/>
                <w:sz w:val="16"/>
                <w:szCs w:val="16"/>
              </w:rPr>
            </w:pPr>
          </w:p>
        </w:tc>
        <w:tc>
          <w:tcPr>
            <w:tcW w:w="610" w:type="dxa"/>
          </w:tcPr>
          <w:p w14:paraId="46937756" w14:textId="51D952BA" w:rsidR="00DD6720" w:rsidRPr="007E299A" w:rsidRDefault="00DD6720" w:rsidP="00DD6720">
            <w:pPr>
              <w:jc w:val="center"/>
              <w:rPr>
                <w:rFonts w:cstheme="minorHAnsi"/>
                <w:b/>
                <w:sz w:val="16"/>
                <w:szCs w:val="16"/>
              </w:rPr>
            </w:pPr>
            <w:r w:rsidRPr="007E299A">
              <w:rPr>
                <w:b/>
                <w:sz w:val="16"/>
                <w:szCs w:val="18"/>
              </w:rPr>
              <w:t>3</w:t>
            </w:r>
          </w:p>
        </w:tc>
        <w:tc>
          <w:tcPr>
            <w:tcW w:w="615" w:type="dxa"/>
          </w:tcPr>
          <w:p w14:paraId="22560186" w14:textId="6794A44C" w:rsidR="00DD6720" w:rsidRPr="000644DB" w:rsidRDefault="00DD6720" w:rsidP="00DD6720">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DD6720" w:rsidRPr="000644DB" w14:paraId="0977735E" w14:textId="77777777" w:rsidTr="00DD6720">
        <w:trPr>
          <w:trHeight w:val="215"/>
        </w:trPr>
        <w:tc>
          <w:tcPr>
            <w:tcW w:w="1380" w:type="dxa"/>
            <w:vMerge/>
            <w:tcBorders>
              <w:left w:val="nil"/>
              <w:right w:val="single" w:sz="12" w:space="0" w:color="auto"/>
            </w:tcBorders>
          </w:tcPr>
          <w:p w14:paraId="0ACEF497" w14:textId="77777777" w:rsidR="00DD6720" w:rsidRPr="000644DB" w:rsidRDefault="00DD6720" w:rsidP="00DD6720">
            <w:pPr>
              <w:rPr>
                <w:rFonts w:cstheme="minorHAnsi"/>
                <w:b/>
                <w:sz w:val="16"/>
                <w:szCs w:val="16"/>
              </w:rPr>
            </w:pPr>
          </w:p>
        </w:tc>
        <w:tc>
          <w:tcPr>
            <w:tcW w:w="2817" w:type="dxa"/>
            <w:tcBorders>
              <w:left w:val="single" w:sz="12" w:space="0" w:color="auto"/>
            </w:tcBorders>
          </w:tcPr>
          <w:p w14:paraId="4089F58F" w14:textId="6D453A30" w:rsidR="00DD6720" w:rsidRPr="00940429" w:rsidRDefault="00DD6720" w:rsidP="00DD6720">
            <w:pPr>
              <w:rPr>
                <w:rFonts w:cstheme="minorHAnsi"/>
                <w:bCs/>
                <w:i/>
                <w:iCs/>
                <w:sz w:val="16"/>
                <w:szCs w:val="16"/>
              </w:rPr>
            </w:pPr>
            <w:r w:rsidRPr="00940429">
              <w:rPr>
                <w:bCs/>
                <w:i/>
                <w:iCs/>
                <w:sz w:val="16"/>
                <w:szCs w:val="18"/>
              </w:rPr>
              <w:t>ECON1300 Principles of Macroeconomics</w:t>
            </w:r>
          </w:p>
        </w:tc>
        <w:tc>
          <w:tcPr>
            <w:tcW w:w="830" w:type="dxa"/>
          </w:tcPr>
          <w:p w14:paraId="079E4B57" w14:textId="5BAC7DE6" w:rsidR="00DD6720" w:rsidRPr="00940429" w:rsidRDefault="00940429" w:rsidP="00DD6720">
            <w:pPr>
              <w:jc w:val="center"/>
              <w:rPr>
                <w:rFonts w:cstheme="minorHAnsi"/>
                <w:bCs/>
                <w:sz w:val="16"/>
                <w:szCs w:val="16"/>
              </w:rPr>
            </w:pPr>
            <w:r w:rsidRPr="00940429">
              <w:rPr>
                <w:rFonts w:cstheme="minorHAnsi"/>
                <w:bCs/>
                <w:sz w:val="16"/>
                <w:szCs w:val="16"/>
              </w:rPr>
              <w:t>GE3E</w:t>
            </w:r>
          </w:p>
        </w:tc>
        <w:tc>
          <w:tcPr>
            <w:tcW w:w="610" w:type="dxa"/>
          </w:tcPr>
          <w:p w14:paraId="5EBCFAA8" w14:textId="75FEB0CB" w:rsidR="00DD6720" w:rsidRPr="007E299A" w:rsidRDefault="00DD6720" w:rsidP="00DD6720">
            <w:pPr>
              <w:jc w:val="center"/>
              <w:rPr>
                <w:rFonts w:cstheme="minorHAnsi"/>
                <w:b/>
                <w:sz w:val="16"/>
                <w:szCs w:val="16"/>
              </w:rPr>
            </w:pPr>
            <w:r w:rsidRPr="007E299A">
              <w:rPr>
                <w:b/>
                <w:sz w:val="16"/>
                <w:szCs w:val="18"/>
              </w:rPr>
              <w:t>3</w:t>
            </w:r>
          </w:p>
        </w:tc>
        <w:tc>
          <w:tcPr>
            <w:tcW w:w="665" w:type="dxa"/>
          </w:tcPr>
          <w:p w14:paraId="65C4AD6C" w14:textId="77777777" w:rsidR="00DD6720" w:rsidRPr="007E299A" w:rsidRDefault="00DD6720" w:rsidP="00DD6720">
            <w:pPr>
              <w:jc w:val="center"/>
              <w:rPr>
                <w:b/>
                <w:sz w:val="16"/>
                <w:szCs w:val="18"/>
              </w:rPr>
            </w:pPr>
            <w:r w:rsidRPr="007E299A">
              <w:rPr>
                <w:b/>
                <w:sz w:val="16"/>
                <w:szCs w:val="16"/>
              </w:rPr>
              <w:fldChar w:fldCharType="begin">
                <w:ffData>
                  <w:name w:val="Text11"/>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p w14:paraId="12E8E5C3" w14:textId="46D14804" w:rsidR="00DD6720" w:rsidRPr="007E299A" w:rsidRDefault="00DD6720" w:rsidP="00DD6720">
            <w:pPr>
              <w:jc w:val="center"/>
              <w:rPr>
                <w:rFonts w:cstheme="minorHAnsi"/>
                <w:b/>
                <w:sz w:val="16"/>
                <w:szCs w:val="16"/>
              </w:rPr>
            </w:pPr>
          </w:p>
        </w:tc>
        <w:tc>
          <w:tcPr>
            <w:tcW w:w="2972" w:type="dxa"/>
          </w:tcPr>
          <w:p w14:paraId="0BC31E71" w14:textId="7BF91575" w:rsidR="00DD6720" w:rsidRPr="007E299A" w:rsidRDefault="00DD6720" w:rsidP="00DD6720">
            <w:pPr>
              <w:rPr>
                <w:rFonts w:cstheme="minorHAnsi"/>
                <w:b/>
                <w:sz w:val="16"/>
                <w:szCs w:val="16"/>
              </w:rPr>
            </w:pPr>
            <w:r w:rsidRPr="007E299A">
              <w:rPr>
                <w:b/>
                <w:sz w:val="16"/>
                <w:szCs w:val="18"/>
              </w:rPr>
              <w:t xml:space="preserve">ECON1320 Principles of Microeconomics   </w:t>
            </w:r>
          </w:p>
        </w:tc>
        <w:tc>
          <w:tcPr>
            <w:tcW w:w="841" w:type="dxa"/>
          </w:tcPr>
          <w:p w14:paraId="57739C28" w14:textId="466C2A7C" w:rsidR="00DD6720" w:rsidRPr="00940429" w:rsidRDefault="00940429" w:rsidP="00DD6720">
            <w:pPr>
              <w:jc w:val="center"/>
              <w:rPr>
                <w:rFonts w:cstheme="minorHAnsi"/>
                <w:bCs/>
                <w:sz w:val="16"/>
                <w:szCs w:val="16"/>
              </w:rPr>
            </w:pPr>
            <w:r w:rsidRPr="00940429">
              <w:rPr>
                <w:rFonts w:cstheme="minorHAnsi"/>
                <w:bCs/>
                <w:sz w:val="16"/>
                <w:szCs w:val="16"/>
              </w:rPr>
              <w:t>GE3E</w:t>
            </w:r>
          </w:p>
        </w:tc>
        <w:tc>
          <w:tcPr>
            <w:tcW w:w="610" w:type="dxa"/>
          </w:tcPr>
          <w:p w14:paraId="093A92D6" w14:textId="6508C4E9" w:rsidR="00DD6720" w:rsidRPr="007E299A" w:rsidRDefault="00DD6720" w:rsidP="00DD6720">
            <w:pPr>
              <w:jc w:val="center"/>
              <w:rPr>
                <w:rFonts w:cstheme="minorHAnsi"/>
                <w:b/>
                <w:sz w:val="16"/>
                <w:szCs w:val="16"/>
              </w:rPr>
            </w:pPr>
            <w:r w:rsidRPr="007E299A">
              <w:rPr>
                <w:b/>
                <w:sz w:val="16"/>
                <w:szCs w:val="18"/>
              </w:rPr>
              <w:t>3</w:t>
            </w:r>
          </w:p>
        </w:tc>
        <w:tc>
          <w:tcPr>
            <w:tcW w:w="615" w:type="dxa"/>
          </w:tcPr>
          <w:p w14:paraId="271FC93A" w14:textId="1E60799B" w:rsidR="00DD6720" w:rsidRPr="000644DB" w:rsidRDefault="00DD6720" w:rsidP="00DD6720">
            <w:pPr>
              <w:jc w:val="center"/>
              <w:rPr>
                <w:rFonts w:cstheme="minorHAnsi"/>
                <w:b/>
                <w:sz w:val="16"/>
                <w:szCs w:val="16"/>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DD6720" w:rsidRPr="000644DB" w14:paraId="707039AF" w14:textId="77777777" w:rsidTr="00DD6720">
        <w:trPr>
          <w:trHeight w:val="56"/>
        </w:trPr>
        <w:tc>
          <w:tcPr>
            <w:tcW w:w="1380" w:type="dxa"/>
            <w:vMerge/>
            <w:tcBorders>
              <w:left w:val="nil"/>
              <w:right w:val="single" w:sz="12" w:space="0" w:color="auto"/>
            </w:tcBorders>
          </w:tcPr>
          <w:p w14:paraId="0847E576" w14:textId="77777777" w:rsidR="00DD6720" w:rsidRPr="000644DB" w:rsidRDefault="00DD6720" w:rsidP="00DD6720">
            <w:pPr>
              <w:rPr>
                <w:rFonts w:cstheme="minorHAnsi"/>
                <w:b/>
                <w:sz w:val="16"/>
                <w:szCs w:val="16"/>
              </w:rPr>
            </w:pPr>
          </w:p>
        </w:tc>
        <w:tc>
          <w:tcPr>
            <w:tcW w:w="2817" w:type="dxa"/>
            <w:tcBorders>
              <w:left w:val="single" w:sz="12" w:space="0" w:color="auto"/>
            </w:tcBorders>
          </w:tcPr>
          <w:p w14:paraId="493A8ACD" w14:textId="453DFE9F" w:rsidR="00DD6720" w:rsidRPr="007E299A" w:rsidRDefault="00DD6720" w:rsidP="00DD6720">
            <w:pPr>
              <w:rPr>
                <w:rFonts w:cstheme="minorHAnsi"/>
                <w:b/>
                <w:sz w:val="18"/>
                <w:szCs w:val="18"/>
              </w:rPr>
            </w:pPr>
            <w:r w:rsidRPr="007E299A">
              <w:rPr>
                <w:b/>
                <w:bCs/>
                <w:sz w:val="16"/>
                <w:szCs w:val="18"/>
              </w:rPr>
              <w:t>AGRI2100 Agricultural Management &amp; Markets</w:t>
            </w:r>
          </w:p>
        </w:tc>
        <w:tc>
          <w:tcPr>
            <w:tcW w:w="830" w:type="dxa"/>
          </w:tcPr>
          <w:p w14:paraId="65EBB762" w14:textId="77777777" w:rsidR="00DD6720" w:rsidRPr="007E299A" w:rsidRDefault="00DD6720" w:rsidP="00DD6720">
            <w:pPr>
              <w:jc w:val="center"/>
              <w:rPr>
                <w:rFonts w:cstheme="minorHAnsi"/>
                <w:sz w:val="16"/>
                <w:szCs w:val="16"/>
              </w:rPr>
            </w:pPr>
          </w:p>
        </w:tc>
        <w:tc>
          <w:tcPr>
            <w:tcW w:w="610" w:type="dxa"/>
          </w:tcPr>
          <w:p w14:paraId="1EE70D6F" w14:textId="765DF34C" w:rsidR="00DD6720" w:rsidRPr="007E299A" w:rsidRDefault="00DD6720" w:rsidP="00DD6720">
            <w:pPr>
              <w:jc w:val="center"/>
              <w:rPr>
                <w:rFonts w:cstheme="minorHAnsi"/>
                <w:bCs/>
                <w:sz w:val="16"/>
                <w:szCs w:val="16"/>
              </w:rPr>
            </w:pPr>
            <w:r w:rsidRPr="007E299A">
              <w:rPr>
                <w:b/>
                <w:bCs/>
                <w:sz w:val="16"/>
                <w:szCs w:val="18"/>
              </w:rPr>
              <w:t>3</w:t>
            </w:r>
          </w:p>
        </w:tc>
        <w:tc>
          <w:tcPr>
            <w:tcW w:w="665" w:type="dxa"/>
          </w:tcPr>
          <w:p w14:paraId="20FB2535" w14:textId="0D4BAD23" w:rsidR="00DD6720" w:rsidRPr="007E299A" w:rsidRDefault="00DD6720" w:rsidP="00DD6720">
            <w:pPr>
              <w:jc w:val="center"/>
              <w:rPr>
                <w:rFonts w:cstheme="minorHAnsi"/>
                <w:b/>
                <w:sz w:val="16"/>
                <w:szCs w:val="16"/>
              </w:rPr>
            </w:pPr>
            <w:r w:rsidRPr="007E299A">
              <w:rPr>
                <w:sz w:val="16"/>
                <w:szCs w:val="16"/>
              </w:rPr>
              <w:fldChar w:fldCharType="begin">
                <w:ffData>
                  <w:name w:val="Text40"/>
                  <w:enabled/>
                  <w:calcOnExit w:val="0"/>
                  <w:textInput/>
                </w:ffData>
              </w:fldChar>
            </w:r>
            <w:r w:rsidRPr="007E299A">
              <w:rPr>
                <w:sz w:val="16"/>
                <w:szCs w:val="16"/>
              </w:rPr>
              <w:instrText xml:space="preserve"> FORMTEXT </w:instrText>
            </w:r>
            <w:r w:rsidRPr="007E299A">
              <w:rPr>
                <w:sz w:val="16"/>
                <w:szCs w:val="16"/>
              </w:rPr>
            </w:r>
            <w:r w:rsidRPr="007E299A">
              <w:rPr>
                <w:sz w:val="16"/>
                <w:szCs w:val="16"/>
              </w:rPr>
              <w:fldChar w:fldCharType="separate"/>
            </w:r>
            <w:r w:rsidRPr="007E299A">
              <w:rPr>
                <w:noProof/>
                <w:sz w:val="16"/>
                <w:szCs w:val="16"/>
              </w:rPr>
              <w:t> </w:t>
            </w:r>
            <w:r w:rsidRPr="007E299A">
              <w:rPr>
                <w:noProof/>
                <w:sz w:val="16"/>
                <w:szCs w:val="16"/>
              </w:rPr>
              <w:t> </w:t>
            </w:r>
            <w:r w:rsidRPr="007E299A">
              <w:rPr>
                <w:noProof/>
                <w:sz w:val="16"/>
                <w:szCs w:val="16"/>
              </w:rPr>
              <w:t> </w:t>
            </w:r>
            <w:r w:rsidRPr="007E299A">
              <w:rPr>
                <w:noProof/>
                <w:sz w:val="16"/>
                <w:szCs w:val="16"/>
              </w:rPr>
              <w:t> </w:t>
            </w:r>
            <w:r w:rsidRPr="007E299A">
              <w:rPr>
                <w:noProof/>
                <w:sz w:val="16"/>
                <w:szCs w:val="16"/>
              </w:rPr>
              <w:t> </w:t>
            </w:r>
            <w:r w:rsidRPr="007E299A">
              <w:rPr>
                <w:sz w:val="16"/>
                <w:szCs w:val="16"/>
              </w:rPr>
              <w:fldChar w:fldCharType="end"/>
            </w:r>
          </w:p>
        </w:tc>
        <w:tc>
          <w:tcPr>
            <w:tcW w:w="2972" w:type="dxa"/>
          </w:tcPr>
          <w:p w14:paraId="5DCF1979" w14:textId="2762E038" w:rsidR="00DD6720" w:rsidRPr="00734C00" w:rsidRDefault="00DD6720" w:rsidP="00DD6720">
            <w:pPr>
              <w:rPr>
                <w:rFonts w:cstheme="minorHAnsi"/>
                <w:sz w:val="18"/>
                <w:szCs w:val="18"/>
              </w:rPr>
            </w:pPr>
            <w:r w:rsidRPr="00734C00">
              <w:rPr>
                <w:sz w:val="16"/>
                <w:szCs w:val="18"/>
              </w:rPr>
              <w:t>MATH1280 College Algebra</w:t>
            </w:r>
          </w:p>
        </w:tc>
        <w:tc>
          <w:tcPr>
            <w:tcW w:w="841" w:type="dxa"/>
          </w:tcPr>
          <w:p w14:paraId="6D113223" w14:textId="69B954B7" w:rsidR="00DD6720" w:rsidRPr="007E299A" w:rsidRDefault="00734C00" w:rsidP="00DD6720">
            <w:pPr>
              <w:jc w:val="center"/>
              <w:rPr>
                <w:rFonts w:cstheme="minorHAnsi"/>
                <w:sz w:val="16"/>
                <w:szCs w:val="16"/>
              </w:rPr>
            </w:pPr>
            <w:r>
              <w:rPr>
                <w:rFonts w:cstheme="minorHAnsi"/>
                <w:sz w:val="16"/>
                <w:szCs w:val="16"/>
              </w:rPr>
              <w:t>GE2B</w:t>
            </w:r>
          </w:p>
        </w:tc>
        <w:tc>
          <w:tcPr>
            <w:tcW w:w="610" w:type="dxa"/>
          </w:tcPr>
          <w:p w14:paraId="47BD5A3B" w14:textId="20EAF1D3" w:rsidR="00DD6720" w:rsidRPr="007E299A" w:rsidRDefault="00DD6720" w:rsidP="00DD6720">
            <w:pPr>
              <w:jc w:val="center"/>
              <w:rPr>
                <w:rFonts w:cstheme="minorHAnsi"/>
                <w:bCs/>
                <w:sz w:val="16"/>
                <w:szCs w:val="16"/>
              </w:rPr>
            </w:pPr>
            <w:r w:rsidRPr="007E299A">
              <w:rPr>
                <w:b/>
                <w:bCs/>
                <w:sz w:val="16"/>
                <w:szCs w:val="18"/>
              </w:rPr>
              <w:t>3</w:t>
            </w:r>
          </w:p>
        </w:tc>
        <w:tc>
          <w:tcPr>
            <w:tcW w:w="615" w:type="dxa"/>
          </w:tcPr>
          <w:p w14:paraId="463B6A77" w14:textId="2A4000B6" w:rsidR="00DD6720" w:rsidRPr="000644DB" w:rsidRDefault="00DD6720" w:rsidP="00DD6720">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607C04" w:rsidRPr="000644DB" w14:paraId="5068CBAA" w14:textId="77777777" w:rsidTr="00DD6720">
        <w:trPr>
          <w:trHeight w:val="37"/>
        </w:trPr>
        <w:tc>
          <w:tcPr>
            <w:tcW w:w="1380" w:type="dxa"/>
            <w:vMerge/>
            <w:tcBorders>
              <w:left w:val="nil"/>
              <w:right w:val="single" w:sz="12" w:space="0" w:color="auto"/>
            </w:tcBorders>
          </w:tcPr>
          <w:p w14:paraId="580BB134"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5399F76C" w14:textId="6746943B" w:rsidR="00607C04" w:rsidRPr="007E299A" w:rsidRDefault="00607C04" w:rsidP="00607C04">
            <w:pPr>
              <w:rPr>
                <w:rFonts w:cstheme="minorHAnsi"/>
                <w:b/>
                <w:sz w:val="18"/>
                <w:szCs w:val="18"/>
              </w:rPr>
            </w:pPr>
            <w:r w:rsidRPr="007E299A">
              <w:rPr>
                <w:rFonts w:cstheme="minorHAnsi"/>
                <w:bCs/>
                <w:sz w:val="16"/>
                <w:szCs w:val="18"/>
              </w:rPr>
              <w:t>AGRI1900B Ag Leadership &amp; Professionalism</w:t>
            </w:r>
          </w:p>
        </w:tc>
        <w:tc>
          <w:tcPr>
            <w:tcW w:w="830" w:type="dxa"/>
          </w:tcPr>
          <w:p w14:paraId="54B5DAC7" w14:textId="77777777" w:rsidR="00607C04" w:rsidRPr="007E299A" w:rsidRDefault="00607C04" w:rsidP="00607C04">
            <w:pPr>
              <w:jc w:val="center"/>
              <w:rPr>
                <w:rFonts w:cstheme="minorHAnsi"/>
                <w:sz w:val="16"/>
                <w:szCs w:val="16"/>
              </w:rPr>
            </w:pPr>
          </w:p>
        </w:tc>
        <w:tc>
          <w:tcPr>
            <w:tcW w:w="610" w:type="dxa"/>
          </w:tcPr>
          <w:p w14:paraId="5F96D763" w14:textId="606D219C" w:rsidR="00607C04" w:rsidRPr="007E299A" w:rsidRDefault="00607C04" w:rsidP="00607C04">
            <w:pPr>
              <w:jc w:val="center"/>
              <w:rPr>
                <w:rFonts w:cstheme="minorHAnsi"/>
                <w:bCs/>
                <w:sz w:val="16"/>
                <w:szCs w:val="16"/>
              </w:rPr>
            </w:pPr>
            <w:r w:rsidRPr="007E299A">
              <w:rPr>
                <w:sz w:val="16"/>
                <w:szCs w:val="18"/>
              </w:rPr>
              <w:t>0</w:t>
            </w:r>
          </w:p>
        </w:tc>
        <w:tc>
          <w:tcPr>
            <w:tcW w:w="665" w:type="dxa"/>
          </w:tcPr>
          <w:p w14:paraId="38D1DBAA" w14:textId="4C9B7A2C" w:rsidR="00607C04" w:rsidRPr="007E299A" w:rsidRDefault="00607C04" w:rsidP="00607C04">
            <w:pPr>
              <w:jc w:val="center"/>
              <w:rPr>
                <w:rFonts w:cstheme="minorHAnsi"/>
                <w:b/>
                <w:sz w:val="16"/>
                <w:szCs w:val="16"/>
              </w:rPr>
            </w:pPr>
            <w:r w:rsidRPr="007E299A">
              <w:rPr>
                <w:b/>
                <w:sz w:val="16"/>
                <w:szCs w:val="16"/>
              </w:rPr>
              <w:fldChar w:fldCharType="begin">
                <w:ffData>
                  <w:name w:val=""/>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Pr>
          <w:p w14:paraId="65E4D568" w14:textId="03AACB3F" w:rsidR="00607C04" w:rsidRPr="007E299A" w:rsidRDefault="00607C04" w:rsidP="00607C04">
            <w:pPr>
              <w:rPr>
                <w:rFonts w:cstheme="minorHAnsi"/>
                <w:b/>
                <w:bCs/>
                <w:sz w:val="18"/>
                <w:szCs w:val="18"/>
              </w:rPr>
            </w:pPr>
            <w:r w:rsidRPr="007E299A">
              <w:rPr>
                <w:rFonts w:cstheme="minorHAnsi"/>
                <w:bCs/>
                <w:sz w:val="16"/>
                <w:szCs w:val="18"/>
              </w:rPr>
              <w:t>AGRI1900B Ag Leadership &amp; Professionalism</w:t>
            </w:r>
          </w:p>
        </w:tc>
        <w:tc>
          <w:tcPr>
            <w:tcW w:w="841" w:type="dxa"/>
          </w:tcPr>
          <w:p w14:paraId="16DBF005" w14:textId="77777777" w:rsidR="00607C04" w:rsidRPr="007E299A" w:rsidRDefault="00607C04" w:rsidP="00607C04">
            <w:pPr>
              <w:jc w:val="center"/>
              <w:rPr>
                <w:rFonts w:cstheme="minorHAnsi"/>
                <w:sz w:val="16"/>
                <w:szCs w:val="16"/>
              </w:rPr>
            </w:pPr>
          </w:p>
        </w:tc>
        <w:tc>
          <w:tcPr>
            <w:tcW w:w="610" w:type="dxa"/>
          </w:tcPr>
          <w:p w14:paraId="0E939F40" w14:textId="3E1F6C31" w:rsidR="00607C04" w:rsidRPr="007E299A" w:rsidRDefault="00607C04" w:rsidP="00607C04">
            <w:pPr>
              <w:jc w:val="center"/>
              <w:rPr>
                <w:rFonts w:cstheme="minorHAnsi"/>
                <w:bCs/>
                <w:sz w:val="16"/>
                <w:szCs w:val="16"/>
              </w:rPr>
            </w:pPr>
            <w:r w:rsidRPr="007E299A">
              <w:rPr>
                <w:sz w:val="16"/>
                <w:szCs w:val="18"/>
              </w:rPr>
              <w:t>0</w:t>
            </w:r>
          </w:p>
        </w:tc>
        <w:tc>
          <w:tcPr>
            <w:tcW w:w="615" w:type="dxa"/>
          </w:tcPr>
          <w:p w14:paraId="50510CE7" w14:textId="282307B8" w:rsidR="00607C04" w:rsidRPr="000644DB" w:rsidRDefault="00607C04" w:rsidP="00607C04">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607C04" w:rsidRPr="000644DB" w14:paraId="547A6EF4" w14:textId="77777777" w:rsidTr="00DD6720">
        <w:trPr>
          <w:trHeight w:val="37"/>
        </w:trPr>
        <w:tc>
          <w:tcPr>
            <w:tcW w:w="1380" w:type="dxa"/>
            <w:vMerge/>
            <w:tcBorders>
              <w:left w:val="nil"/>
              <w:right w:val="single" w:sz="12" w:space="0" w:color="auto"/>
            </w:tcBorders>
          </w:tcPr>
          <w:p w14:paraId="46918097"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56FEF779" w14:textId="7CEBF2E1" w:rsidR="00607C04" w:rsidRPr="007E299A" w:rsidRDefault="00607C04" w:rsidP="00607C04">
            <w:pPr>
              <w:rPr>
                <w:rFonts w:cstheme="minorHAnsi"/>
                <w:b/>
                <w:sz w:val="18"/>
                <w:szCs w:val="18"/>
              </w:rPr>
            </w:pPr>
          </w:p>
        </w:tc>
        <w:tc>
          <w:tcPr>
            <w:tcW w:w="830" w:type="dxa"/>
          </w:tcPr>
          <w:p w14:paraId="0E68B5E6" w14:textId="59C886E5" w:rsidR="00607C04" w:rsidRPr="007E299A" w:rsidRDefault="00607C04" w:rsidP="00607C04">
            <w:pPr>
              <w:jc w:val="center"/>
              <w:rPr>
                <w:rFonts w:cstheme="minorHAnsi"/>
                <w:sz w:val="16"/>
                <w:szCs w:val="16"/>
              </w:rPr>
            </w:pPr>
          </w:p>
        </w:tc>
        <w:tc>
          <w:tcPr>
            <w:tcW w:w="610" w:type="dxa"/>
          </w:tcPr>
          <w:p w14:paraId="62170355" w14:textId="0DB0FC37" w:rsidR="00607C04" w:rsidRPr="007E299A" w:rsidRDefault="00607C04" w:rsidP="00607C04">
            <w:pPr>
              <w:jc w:val="center"/>
              <w:rPr>
                <w:rFonts w:cstheme="minorHAnsi"/>
                <w:bCs/>
                <w:sz w:val="16"/>
                <w:szCs w:val="16"/>
              </w:rPr>
            </w:pPr>
          </w:p>
        </w:tc>
        <w:tc>
          <w:tcPr>
            <w:tcW w:w="665" w:type="dxa"/>
          </w:tcPr>
          <w:p w14:paraId="27E7B85C" w14:textId="32C0134B" w:rsidR="00607C04" w:rsidRPr="007E299A" w:rsidRDefault="00607C04" w:rsidP="00607C04">
            <w:pPr>
              <w:jc w:val="center"/>
              <w:rPr>
                <w:rFonts w:cstheme="minorHAnsi"/>
                <w:b/>
                <w:sz w:val="16"/>
                <w:szCs w:val="16"/>
              </w:rPr>
            </w:pPr>
          </w:p>
        </w:tc>
        <w:tc>
          <w:tcPr>
            <w:tcW w:w="2972" w:type="dxa"/>
          </w:tcPr>
          <w:p w14:paraId="7F986B26" w14:textId="23B6D547" w:rsidR="00607C04" w:rsidRPr="00734C00" w:rsidRDefault="00607C04" w:rsidP="00607C04">
            <w:pPr>
              <w:rPr>
                <w:rFonts w:cstheme="minorHAnsi"/>
                <w:sz w:val="16"/>
                <w:szCs w:val="16"/>
              </w:rPr>
            </w:pPr>
            <w:r w:rsidRPr="00734C00">
              <w:rPr>
                <w:rFonts w:cstheme="minorHAnsi"/>
                <w:sz w:val="18"/>
                <w:szCs w:val="18"/>
              </w:rPr>
              <w:t xml:space="preserve">Arts </w:t>
            </w:r>
            <w:r w:rsidRPr="00734C00">
              <w:rPr>
                <w:rFonts w:cstheme="minorHAnsi"/>
                <w:sz w:val="18"/>
                <w:szCs w:val="18"/>
                <w:vertAlign w:val="superscript"/>
              </w:rPr>
              <w:t>§</w:t>
            </w:r>
          </w:p>
        </w:tc>
        <w:tc>
          <w:tcPr>
            <w:tcW w:w="841" w:type="dxa"/>
          </w:tcPr>
          <w:p w14:paraId="155386D2" w14:textId="3820C263" w:rsidR="00607C04" w:rsidRPr="007E299A" w:rsidRDefault="00607C04" w:rsidP="00607C04">
            <w:pPr>
              <w:jc w:val="center"/>
              <w:rPr>
                <w:rFonts w:cstheme="minorHAnsi"/>
                <w:b/>
                <w:bCs/>
                <w:iCs/>
                <w:sz w:val="16"/>
                <w:szCs w:val="16"/>
              </w:rPr>
            </w:pPr>
            <w:r w:rsidRPr="007E299A">
              <w:rPr>
                <w:rFonts w:cstheme="minorHAnsi"/>
                <w:sz w:val="16"/>
                <w:szCs w:val="16"/>
              </w:rPr>
              <w:t>GE3A</w:t>
            </w:r>
          </w:p>
        </w:tc>
        <w:tc>
          <w:tcPr>
            <w:tcW w:w="610" w:type="dxa"/>
          </w:tcPr>
          <w:p w14:paraId="4067DD10" w14:textId="5BCE0F47" w:rsidR="00607C04" w:rsidRPr="007E299A" w:rsidRDefault="00607C04" w:rsidP="00607C04">
            <w:pPr>
              <w:jc w:val="center"/>
              <w:rPr>
                <w:rFonts w:cstheme="minorHAnsi"/>
                <w:b/>
                <w:sz w:val="16"/>
                <w:szCs w:val="16"/>
              </w:rPr>
            </w:pPr>
            <w:r w:rsidRPr="007E299A">
              <w:rPr>
                <w:rFonts w:cstheme="minorHAnsi"/>
                <w:bCs/>
                <w:sz w:val="16"/>
                <w:szCs w:val="16"/>
              </w:rPr>
              <w:t>3</w:t>
            </w:r>
          </w:p>
        </w:tc>
        <w:tc>
          <w:tcPr>
            <w:tcW w:w="615" w:type="dxa"/>
          </w:tcPr>
          <w:p w14:paraId="6B98802F" w14:textId="58E40852" w:rsidR="00607C04" w:rsidRPr="000644DB" w:rsidRDefault="00607C04" w:rsidP="00607C04">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607C04" w:rsidRPr="000644DB" w14:paraId="78939A00" w14:textId="77777777" w:rsidTr="00DD6720">
        <w:tc>
          <w:tcPr>
            <w:tcW w:w="1380" w:type="dxa"/>
            <w:vMerge/>
            <w:tcBorders>
              <w:left w:val="nil"/>
              <w:right w:val="single" w:sz="12" w:space="0" w:color="auto"/>
            </w:tcBorders>
          </w:tcPr>
          <w:p w14:paraId="77FF656C"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1BE2D7D3" w14:textId="7C3006DF" w:rsidR="00607C04" w:rsidRPr="00734C00" w:rsidRDefault="00607C04" w:rsidP="00607C04">
            <w:pPr>
              <w:rPr>
                <w:rFonts w:cstheme="minorHAnsi"/>
                <w:sz w:val="16"/>
                <w:szCs w:val="16"/>
              </w:rPr>
            </w:pPr>
            <w:r w:rsidRPr="00734C00">
              <w:rPr>
                <w:rFonts w:cstheme="minorHAnsi"/>
                <w:sz w:val="16"/>
                <w:szCs w:val="16"/>
              </w:rPr>
              <w:t>ENGL2110 Composition II</w:t>
            </w:r>
          </w:p>
        </w:tc>
        <w:tc>
          <w:tcPr>
            <w:tcW w:w="830" w:type="dxa"/>
          </w:tcPr>
          <w:p w14:paraId="687E693B" w14:textId="26D99B8C" w:rsidR="00607C04" w:rsidRPr="007E299A" w:rsidRDefault="00607C04" w:rsidP="00607C04">
            <w:pPr>
              <w:jc w:val="center"/>
              <w:rPr>
                <w:rFonts w:cstheme="minorHAnsi"/>
                <w:sz w:val="16"/>
                <w:szCs w:val="16"/>
              </w:rPr>
            </w:pPr>
            <w:r w:rsidRPr="007E299A">
              <w:rPr>
                <w:rFonts w:cstheme="minorHAnsi"/>
                <w:sz w:val="16"/>
                <w:szCs w:val="16"/>
              </w:rPr>
              <w:t xml:space="preserve">GE1C </w:t>
            </w:r>
          </w:p>
        </w:tc>
        <w:tc>
          <w:tcPr>
            <w:tcW w:w="610" w:type="dxa"/>
          </w:tcPr>
          <w:p w14:paraId="5497E362" w14:textId="40E77335" w:rsidR="00607C04" w:rsidRPr="007E299A" w:rsidRDefault="00607C04" w:rsidP="00607C04">
            <w:pPr>
              <w:jc w:val="center"/>
              <w:rPr>
                <w:rFonts w:cstheme="minorHAnsi"/>
                <w:sz w:val="16"/>
                <w:szCs w:val="16"/>
              </w:rPr>
            </w:pPr>
            <w:r w:rsidRPr="007E299A">
              <w:rPr>
                <w:rFonts w:cstheme="minorHAnsi"/>
                <w:sz w:val="16"/>
                <w:szCs w:val="16"/>
              </w:rPr>
              <w:t>3</w:t>
            </w:r>
          </w:p>
        </w:tc>
        <w:tc>
          <w:tcPr>
            <w:tcW w:w="665" w:type="dxa"/>
          </w:tcPr>
          <w:p w14:paraId="61FB1678" w14:textId="77777777" w:rsidR="00607C04" w:rsidRPr="007E299A" w:rsidRDefault="00607C04" w:rsidP="00607C04">
            <w:pPr>
              <w:jc w:val="center"/>
              <w:rPr>
                <w:rFonts w:cstheme="minorHAnsi"/>
                <w:sz w:val="16"/>
                <w:szCs w:val="16"/>
              </w:rPr>
            </w:pPr>
            <w:r w:rsidRPr="007E299A">
              <w:rPr>
                <w:rFonts w:cstheme="minorHAnsi"/>
                <w:sz w:val="16"/>
                <w:szCs w:val="16"/>
              </w:rPr>
              <w:fldChar w:fldCharType="begin">
                <w:ffData>
                  <w:name w:val="Text13"/>
                  <w:enabled/>
                  <w:calcOnExit w:val="0"/>
                  <w:textInput/>
                </w:ffData>
              </w:fldChar>
            </w:r>
            <w:r w:rsidRPr="007E299A">
              <w:rPr>
                <w:rFonts w:cstheme="minorHAnsi"/>
                <w:sz w:val="16"/>
                <w:szCs w:val="16"/>
              </w:rPr>
              <w:instrText xml:space="preserve"> FORMTEXT </w:instrText>
            </w:r>
            <w:r w:rsidRPr="007E299A">
              <w:rPr>
                <w:rFonts w:cstheme="minorHAnsi"/>
                <w:sz w:val="16"/>
                <w:szCs w:val="16"/>
              </w:rPr>
            </w:r>
            <w:r w:rsidRPr="007E299A">
              <w:rPr>
                <w:rFonts w:cstheme="minorHAnsi"/>
                <w:sz w:val="16"/>
                <w:szCs w:val="16"/>
              </w:rPr>
              <w:fldChar w:fldCharType="separate"/>
            </w:r>
            <w:r w:rsidRPr="007E299A">
              <w:rPr>
                <w:rFonts w:cstheme="minorHAnsi"/>
                <w:noProof/>
                <w:sz w:val="16"/>
                <w:szCs w:val="16"/>
              </w:rPr>
              <w:t> </w:t>
            </w:r>
            <w:r w:rsidRPr="007E299A">
              <w:rPr>
                <w:rFonts w:cstheme="minorHAnsi"/>
                <w:noProof/>
                <w:sz w:val="16"/>
                <w:szCs w:val="16"/>
              </w:rPr>
              <w:t> </w:t>
            </w:r>
            <w:r w:rsidRPr="007E299A">
              <w:rPr>
                <w:rFonts w:cstheme="minorHAnsi"/>
                <w:noProof/>
                <w:sz w:val="16"/>
                <w:szCs w:val="16"/>
              </w:rPr>
              <w:t> </w:t>
            </w:r>
            <w:r w:rsidRPr="007E299A">
              <w:rPr>
                <w:rFonts w:cstheme="minorHAnsi"/>
                <w:noProof/>
                <w:sz w:val="16"/>
                <w:szCs w:val="16"/>
              </w:rPr>
              <w:t> </w:t>
            </w:r>
            <w:r w:rsidRPr="007E299A">
              <w:rPr>
                <w:rFonts w:cstheme="minorHAnsi"/>
                <w:noProof/>
                <w:sz w:val="16"/>
                <w:szCs w:val="16"/>
              </w:rPr>
              <w:t> </w:t>
            </w:r>
            <w:r w:rsidRPr="007E299A">
              <w:rPr>
                <w:rFonts w:cstheme="minorHAnsi"/>
                <w:sz w:val="16"/>
                <w:szCs w:val="16"/>
              </w:rPr>
              <w:fldChar w:fldCharType="end"/>
            </w:r>
          </w:p>
        </w:tc>
        <w:tc>
          <w:tcPr>
            <w:tcW w:w="2972" w:type="dxa"/>
          </w:tcPr>
          <w:p w14:paraId="7899DAB3" w14:textId="1619B083" w:rsidR="00607C04" w:rsidRPr="00734C00" w:rsidRDefault="00607C04" w:rsidP="00607C04">
            <w:pPr>
              <w:rPr>
                <w:rFonts w:cstheme="minorHAnsi"/>
                <w:sz w:val="16"/>
                <w:szCs w:val="16"/>
              </w:rPr>
            </w:pPr>
            <w:r w:rsidRPr="00734C00">
              <w:rPr>
                <w:rFonts w:cstheme="minorHAnsi"/>
                <w:iCs/>
                <w:sz w:val="16"/>
                <w:szCs w:val="16"/>
              </w:rPr>
              <w:t>UNIV2100 Social Responsibility</w:t>
            </w:r>
          </w:p>
        </w:tc>
        <w:tc>
          <w:tcPr>
            <w:tcW w:w="841" w:type="dxa"/>
          </w:tcPr>
          <w:p w14:paraId="4167EE74" w14:textId="6670045A" w:rsidR="00607C04" w:rsidRPr="007E299A" w:rsidRDefault="00607C04" w:rsidP="00607C04">
            <w:pPr>
              <w:jc w:val="center"/>
              <w:rPr>
                <w:rFonts w:cstheme="minorHAnsi"/>
                <w:sz w:val="16"/>
                <w:szCs w:val="16"/>
              </w:rPr>
            </w:pPr>
            <w:r w:rsidRPr="007E299A">
              <w:rPr>
                <w:rFonts w:cstheme="minorHAnsi"/>
                <w:sz w:val="16"/>
                <w:szCs w:val="16"/>
              </w:rPr>
              <w:t>SS</w:t>
            </w:r>
          </w:p>
        </w:tc>
        <w:tc>
          <w:tcPr>
            <w:tcW w:w="610" w:type="dxa"/>
          </w:tcPr>
          <w:p w14:paraId="4B33A17F" w14:textId="664CEC5C" w:rsidR="00607C04" w:rsidRPr="007E299A" w:rsidRDefault="00607C04" w:rsidP="00607C04">
            <w:pPr>
              <w:jc w:val="center"/>
              <w:rPr>
                <w:rFonts w:cstheme="minorHAnsi"/>
                <w:sz w:val="16"/>
                <w:szCs w:val="16"/>
              </w:rPr>
            </w:pPr>
            <w:r w:rsidRPr="007E299A">
              <w:rPr>
                <w:rFonts w:cstheme="minorHAnsi"/>
                <w:sz w:val="16"/>
                <w:szCs w:val="16"/>
              </w:rPr>
              <w:t>3</w:t>
            </w:r>
          </w:p>
        </w:tc>
        <w:tc>
          <w:tcPr>
            <w:tcW w:w="615" w:type="dxa"/>
          </w:tcPr>
          <w:p w14:paraId="16C7584F" w14:textId="77777777" w:rsidR="00607C04" w:rsidRPr="000644DB" w:rsidRDefault="00607C04" w:rsidP="00607C04">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607C04" w:rsidRPr="000644DB" w14:paraId="67F8FF88" w14:textId="77777777" w:rsidTr="00DD6720">
        <w:tc>
          <w:tcPr>
            <w:tcW w:w="1380" w:type="dxa"/>
            <w:vMerge/>
            <w:tcBorders>
              <w:left w:val="nil"/>
              <w:right w:val="single" w:sz="12" w:space="0" w:color="auto"/>
            </w:tcBorders>
          </w:tcPr>
          <w:p w14:paraId="2FFCC1CB"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0EA34E35" w14:textId="4DF6DAC7" w:rsidR="00607C04" w:rsidRPr="007E299A" w:rsidRDefault="00607C04" w:rsidP="00607C04">
            <w:pPr>
              <w:rPr>
                <w:rFonts w:cstheme="minorHAnsi"/>
                <w:b/>
                <w:bCs/>
                <w:sz w:val="16"/>
                <w:szCs w:val="16"/>
              </w:rPr>
            </w:pPr>
            <w:r w:rsidRPr="007E299A">
              <w:rPr>
                <w:rStyle w:val="normaltextrun"/>
                <w:rFonts w:cstheme="minorHAnsi"/>
                <w:b/>
                <w:bCs/>
                <w:sz w:val="16"/>
                <w:szCs w:val="16"/>
                <w:shd w:val="clear" w:color="auto" w:fill="FFFFFF"/>
              </w:rPr>
              <w:t>LEAD2100 Group Leadership I</w:t>
            </w:r>
            <w:r w:rsidRPr="007E299A">
              <w:rPr>
                <w:rStyle w:val="eop"/>
                <w:rFonts w:cstheme="minorHAnsi"/>
                <w:b/>
                <w:bCs/>
                <w:sz w:val="16"/>
                <w:szCs w:val="16"/>
                <w:shd w:val="clear" w:color="auto" w:fill="FFFFFF"/>
              </w:rPr>
              <w:t> </w:t>
            </w:r>
          </w:p>
        </w:tc>
        <w:tc>
          <w:tcPr>
            <w:tcW w:w="830" w:type="dxa"/>
          </w:tcPr>
          <w:p w14:paraId="29FC0958" w14:textId="31EE9799" w:rsidR="00607C04" w:rsidRPr="007E299A" w:rsidRDefault="00607C04" w:rsidP="00607C04">
            <w:pPr>
              <w:jc w:val="center"/>
              <w:rPr>
                <w:rFonts w:cstheme="minorHAnsi"/>
                <w:b/>
                <w:bCs/>
                <w:sz w:val="16"/>
                <w:szCs w:val="16"/>
              </w:rPr>
            </w:pPr>
            <w:r w:rsidRPr="007E299A">
              <w:rPr>
                <w:rFonts w:cstheme="minorHAnsi"/>
                <w:b/>
                <w:bCs/>
                <w:sz w:val="16"/>
                <w:szCs w:val="16"/>
              </w:rPr>
              <w:t>LL</w:t>
            </w:r>
          </w:p>
        </w:tc>
        <w:tc>
          <w:tcPr>
            <w:tcW w:w="610" w:type="dxa"/>
          </w:tcPr>
          <w:p w14:paraId="44FF3063" w14:textId="573E7F59" w:rsidR="00607C04" w:rsidRPr="007E299A" w:rsidRDefault="00607C04" w:rsidP="00607C04">
            <w:pPr>
              <w:jc w:val="center"/>
              <w:rPr>
                <w:rFonts w:cstheme="minorHAnsi"/>
                <w:sz w:val="16"/>
                <w:szCs w:val="16"/>
              </w:rPr>
            </w:pPr>
            <w:r w:rsidRPr="007E299A">
              <w:rPr>
                <w:rFonts w:cstheme="minorHAnsi"/>
                <w:sz w:val="16"/>
                <w:szCs w:val="16"/>
              </w:rPr>
              <w:t>2</w:t>
            </w:r>
          </w:p>
        </w:tc>
        <w:tc>
          <w:tcPr>
            <w:tcW w:w="665" w:type="dxa"/>
          </w:tcPr>
          <w:p w14:paraId="0CF02161" w14:textId="1C6CBFCB" w:rsidR="00607C04" w:rsidRPr="007E299A" w:rsidRDefault="00607C04" w:rsidP="00607C04">
            <w:pPr>
              <w:jc w:val="center"/>
              <w:rPr>
                <w:rFonts w:cstheme="minorHAnsi"/>
                <w:sz w:val="16"/>
                <w:szCs w:val="16"/>
              </w:rPr>
            </w:pPr>
            <w:r w:rsidRPr="007E299A">
              <w:rPr>
                <w:rFonts w:cstheme="minorHAnsi"/>
                <w:sz w:val="16"/>
                <w:szCs w:val="16"/>
              </w:rPr>
              <w:fldChar w:fldCharType="begin">
                <w:ffData>
                  <w:name w:val="Text13"/>
                  <w:enabled/>
                  <w:calcOnExit w:val="0"/>
                  <w:textInput/>
                </w:ffData>
              </w:fldChar>
            </w:r>
            <w:r w:rsidRPr="007E299A">
              <w:rPr>
                <w:rFonts w:cstheme="minorHAnsi"/>
                <w:sz w:val="16"/>
                <w:szCs w:val="16"/>
              </w:rPr>
              <w:instrText xml:space="preserve"> FORMTEXT </w:instrText>
            </w:r>
            <w:r w:rsidRPr="007E299A">
              <w:rPr>
                <w:rFonts w:cstheme="minorHAnsi"/>
                <w:sz w:val="16"/>
                <w:szCs w:val="16"/>
              </w:rPr>
            </w:r>
            <w:r w:rsidRPr="007E299A">
              <w:rPr>
                <w:rFonts w:cstheme="minorHAnsi"/>
                <w:sz w:val="16"/>
                <w:szCs w:val="16"/>
              </w:rPr>
              <w:fldChar w:fldCharType="separate"/>
            </w:r>
            <w:r w:rsidRPr="007E299A">
              <w:rPr>
                <w:rFonts w:cstheme="minorHAnsi"/>
                <w:noProof/>
                <w:sz w:val="16"/>
                <w:szCs w:val="16"/>
              </w:rPr>
              <w:t> </w:t>
            </w:r>
            <w:r w:rsidRPr="007E299A">
              <w:rPr>
                <w:rFonts w:cstheme="minorHAnsi"/>
                <w:noProof/>
                <w:sz w:val="16"/>
                <w:szCs w:val="16"/>
              </w:rPr>
              <w:t> </w:t>
            </w:r>
            <w:r w:rsidRPr="007E299A">
              <w:rPr>
                <w:rFonts w:cstheme="minorHAnsi"/>
                <w:noProof/>
                <w:sz w:val="16"/>
                <w:szCs w:val="16"/>
              </w:rPr>
              <w:t> </w:t>
            </w:r>
            <w:r w:rsidRPr="007E299A">
              <w:rPr>
                <w:rFonts w:cstheme="minorHAnsi"/>
                <w:noProof/>
                <w:sz w:val="16"/>
                <w:szCs w:val="16"/>
              </w:rPr>
              <w:t> </w:t>
            </w:r>
            <w:r w:rsidRPr="007E299A">
              <w:rPr>
                <w:rFonts w:cstheme="minorHAnsi"/>
                <w:noProof/>
                <w:sz w:val="16"/>
                <w:szCs w:val="16"/>
              </w:rPr>
              <w:t> </w:t>
            </w:r>
            <w:r w:rsidRPr="007E299A">
              <w:rPr>
                <w:rFonts w:cstheme="minorHAnsi"/>
                <w:sz w:val="16"/>
                <w:szCs w:val="16"/>
              </w:rPr>
              <w:fldChar w:fldCharType="end"/>
            </w:r>
          </w:p>
        </w:tc>
        <w:tc>
          <w:tcPr>
            <w:tcW w:w="2972" w:type="dxa"/>
          </w:tcPr>
          <w:p w14:paraId="733D50CA" w14:textId="463C7EF7" w:rsidR="00607C04" w:rsidRPr="007E299A" w:rsidRDefault="00607C04" w:rsidP="00607C04">
            <w:pPr>
              <w:rPr>
                <w:rFonts w:cstheme="minorHAnsi"/>
                <w:b/>
                <w:bCs/>
                <w:sz w:val="16"/>
                <w:szCs w:val="16"/>
              </w:rPr>
            </w:pPr>
            <w:r w:rsidRPr="007E299A">
              <w:rPr>
                <w:rStyle w:val="normaltextrun"/>
                <w:rFonts w:cstheme="minorHAnsi"/>
                <w:b/>
                <w:bCs/>
                <w:sz w:val="16"/>
                <w:szCs w:val="16"/>
                <w:shd w:val="clear" w:color="auto" w:fill="FFFFFF"/>
              </w:rPr>
              <w:t>LEAD2200 Group Leadership II</w:t>
            </w:r>
            <w:r w:rsidRPr="007E299A">
              <w:rPr>
                <w:rStyle w:val="eop"/>
                <w:rFonts w:cstheme="minorHAnsi"/>
                <w:b/>
                <w:bCs/>
                <w:sz w:val="16"/>
                <w:szCs w:val="16"/>
                <w:shd w:val="clear" w:color="auto" w:fill="FFFFFF"/>
              </w:rPr>
              <w:t> </w:t>
            </w:r>
          </w:p>
        </w:tc>
        <w:tc>
          <w:tcPr>
            <w:tcW w:w="841" w:type="dxa"/>
          </w:tcPr>
          <w:p w14:paraId="12514B53" w14:textId="0C6E2735" w:rsidR="00607C04" w:rsidRPr="007E299A" w:rsidRDefault="00607C04" w:rsidP="00607C04">
            <w:pPr>
              <w:jc w:val="center"/>
              <w:rPr>
                <w:rFonts w:cstheme="minorHAnsi"/>
                <w:b/>
                <w:bCs/>
                <w:sz w:val="16"/>
                <w:szCs w:val="16"/>
              </w:rPr>
            </w:pPr>
            <w:r w:rsidRPr="007E299A">
              <w:rPr>
                <w:rFonts w:cstheme="minorHAnsi"/>
                <w:b/>
                <w:bCs/>
                <w:sz w:val="16"/>
                <w:szCs w:val="16"/>
              </w:rPr>
              <w:t>LL</w:t>
            </w:r>
          </w:p>
        </w:tc>
        <w:tc>
          <w:tcPr>
            <w:tcW w:w="610" w:type="dxa"/>
          </w:tcPr>
          <w:p w14:paraId="53C35F08" w14:textId="5C826B4B" w:rsidR="00607C04" w:rsidRPr="007E299A" w:rsidRDefault="00607C04" w:rsidP="00607C04">
            <w:pPr>
              <w:jc w:val="center"/>
              <w:rPr>
                <w:rFonts w:cstheme="minorHAnsi"/>
                <w:sz w:val="16"/>
                <w:szCs w:val="16"/>
              </w:rPr>
            </w:pPr>
            <w:r w:rsidRPr="007E299A">
              <w:rPr>
                <w:rFonts w:cstheme="minorHAnsi"/>
                <w:sz w:val="16"/>
                <w:szCs w:val="16"/>
              </w:rPr>
              <w:t>2</w:t>
            </w:r>
          </w:p>
        </w:tc>
        <w:tc>
          <w:tcPr>
            <w:tcW w:w="615" w:type="dxa"/>
          </w:tcPr>
          <w:p w14:paraId="0921925F" w14:textId="221987EF" w:rsidR="00607C04" w:rsidRPr="000644DB" w:rsidRDefault="00607C04" w:rsidP="00607C04">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607C04" w:rsidRPr="000644DB" w14:paraId="4E7A10E1" w14:textId="77777777" w:rsidTr="00DD6720">
        <w:tc>
          <w:tcPr>
            <w:tcW w:w="1380" w:type="dxa"/>
            <w:vMerge/>
            <w:tcBorders>
              <w:left w:val="nil"/>
              <w:right w:val="single" w:sz="12" w:space="0" w:color="auto"/>
            </w:tcBorders>
          </w:tcPr>
          <w:p w14:paraId="73C77332" w14:textId="77777777" w:rsidR="00607C04" w:rsidRPr="000644DB" w:rsidRDefault="00607C04" w:rsidP="00607C04">
            <w:pPr>
              <w:rPr>
                <w:rFonts w:cstheme="minorHAnsi"/>
                <w:b/>
                <w:sz w:val="16"/>
                <w:szCs w:val="16"/>
              </w:rPr>
            </w:pPr>
          </w:p>
        </w:tc>
        <w:tc>
          <w:tcPr>
            <w:tcW w:w="2817" w:type="dxa"/>
            <w:tcBorders>
              <w:left w:val="single" w:sz="12" w:space="0" w:color="auto"/>
              <w:right w:val="single" w:sz="4" w:space="0" w:color="auto"/>
            </w:tcBorders>
          </w:tcPr>
          <w:p w14:paraId="459B3927" w14:textId="77777777" w:rsidR="00607C04" w:rsidRPr="007E299A" w:rsidRDefault="00607C04" w:rsidP="00607C04">
            <w:pPr>
              <w:jc w:val="right"/>
              <w:rPr>
                <w:rFonts w:cstheme="minorHAnsi"/>
                <w:b/>
                <w:sz w:val="16"/>
                <w:szCs w:val="16"/>
              </w:rPr>
            </w:pPr>
            <w:r w:rsidRPr="007E299A">
              <w:rPr>
                <w:rFonts w:cstheme="minorHAnsi"/>
                <w:b/>
                <w:sz w:val="16"/>
                <w:szCs w:val="16"/>
              </w:rPr>
              <w:t>Total Hours</w:t>
            </w:r>
          </w:p>
        </w:tc>
        <w:tc>
          <w:tcPr>
            <w:tcW w:w="830" w:type="dxa"/>
            <w:tcBorders>
              <w:left w:val="single" w:sz="4" w:space="0" w:color="auto"/>
              <w:right w:val="single" w:sz="4" w:space="0" w:color="auto"/>
            </w:tcBorders>
          </w:tcPr>
          <w:p w14:paraId="6EEC6DE6" w14:textId="1207A77C" w:rsidR="00607C04" w:rsidRPr="007E299A" w:rsidRDefault="00607C04" w:rsidP="00607C04">
            <w:pPr>
              <w:jc w:val="right"/>
              <w:rPr>
                <w:rFonts w:cstheme="minorHAnsi"/>
                <w:b/>
                <w:sz w:val="16"/>
                <w:szCs w:val="16"/>
              </w:rPr>
            </w:pPr>
          </w:p>
        </w:tc>
        <w:tc>
          <w:tcPr>
            <w:tcW w:w="610" w:type="dxa"/>
            <w:tcBorders>
              <w:left w:val="single" w:sz="4" w:space="0" w:color="auto"/>
              <w:right w:val="nil"/>
            </w:tcBorders>
          </w:tcPr>
          <w:p w14:paraId="7F40FD7F" w14:textId="13942F75" w:rsidR="00607C04" w:rsidRPr="007E299A" w:rsidRDefault="00607C04" w:rsidP="00607C04">
            <w:pPr>
              <w:jc w:val="center"/>
              <w:rPr>
                <w:rFonts w:cstheme="minorHAnsi"/>
                <w:b/>
                <w:sz w:val="16"/>
                <w:szCs w:val="16"/>
              </w:rPr>
            </w:pPr>
            <w:r w:rsidRPr="007E299A">
              <w:rPr>
                <w:rFonts w:cstheme="minorHAnsi"/>
                <w:b/>
                <w:sz w:val="16"/>
                <w:szCs w:val="16"/>
              </w:rPr>
              <w:t>14</w:t>
            </w:r>
          </w:p>
        </w:tc>
        <w:tc>
          <w:tcPr>
            <w:tcW w:w="665" w:type="dxa"/>
            <w:tcBorders>
              <w:left w:val="nil"/>
            </w:tcBorders>
          </w:tcPr>
          <w:p w14:paraId="7B49F588" w14:textId="77777777" w:rsidR="00607C04" w:rsidRPr="007E299A" w:rsidRDefault="00607C04" w:rsidP="00607C04">
            <w:pPr>
              <w:jc w:val="center"/>
              <w:rPr>
                <w:rFonts w:cstheme="minorHAnsi"/>
                <w:b/>
                <w:sz w:val="16"/>
                <w:szCs w:val="16"/>
              </w:rPr>
            </w:pPr>
          </w:p>
        </w:tc>
        <w:tc>
          <w:tcPr>
            <w:tcW w:w="2972" w:type="dxa"/>
          </w:tcPr>
          <w:p w14:paraId="5F5D611C" w14:textId="77777777" w:rsidR="00607C04" w:rsidRPr="007E299A" w:rsidRDefault="00607C04" w:rsidP="00607C04">
            <w:pPr>
              <w:jc w:val="right"/>
              <w:rPr>
                <w:rFonts w:cstheme="minorHAnsi"/>
                <w:b/>
                <w:sz w:val="16"/>
                <w:szCs w:val="16"/>
              </w:rPr>
            </w:pPr>
            <w:r w:rsidRPr="007E299A">
              <w:rPr>
                <w:rFonts w:cstheme="minorHAnsi"/>
                <w:b/>
                <w:sz w:val="16"/>
                <w:szCs w:val="16"/>
              </w:rPr>
              <w:t>Total Hours</w:t>
            </w:r>
          </w:p>
        </w:tc>
        <w:tc>
          <w:tcPr>
            <w:tcW w:w="841" w:type="dxa"/>
            <w:tcBorders>
              <w:right w:val="nil"/>
            </w:tcBorders>
          </w:tcPr>
          <w:p w14:paraId="1C634F02" w14:textId="77777777" w:rsidR="00607C04" w:rsidRPr="007E299A" w:rsidRDefault="00607C04" w:rsidP="00607C04">
            <w:pPr>
              <w:jc w:val="right"/>
              <w:rPr>
                <w:rFonts w:cstheme="minorHAnsi"/>
                <w:b/>
                <w:sz w:val="16"/>
                <w:szCs w:val="16"/>
              </w:rPr>
            </w:pPr>
          </w:p>
        </w:tc>
        <w:tc>
          <w:tcPr>
            <w:tcW w:w="610" w:type="dxa"/>
            <w:tcBorders>
              <w:left w:val="nil"/>
              <w:right w:val="nil"/>
            </w:tcBorders>
          </w:tcPr>
          <w:p w14:paraId="28DABF6B" w14:textId="56A96420" w:rsidR="00607C04" w:rsidRPr="007E299A" w:rsidRDefault="00607C04" w:rsidP="00607C04">
            <w:pPr>
              <w:jc w:val="center"/>
              <w:rPr>
                <w:rFonts w:cstheme="minorHAnsi"/>
                <w:b/>
                <w:sz w:val="16"/>
                <w:szCs w:val="16"/>
              </w:rPr>
            </w:pPr>
            <w:r w:rsidRPr="007E299A">
              <w:rPr>
                <w:rFonts w:cstheme="minorHAnsi"/>
                <w:b/>
                <w:sz w:val="16"/>
                <w:szCs w:val="16"/>
              </w:rPr>
              <w:t>17</w:t>
            </w:r>
          </w:p>
        </w:tc>
        <w:tc>
          <w:tcPr>
            <w:tcW w:w="615" w:type="dxa"/>
            <w:tcBorders>
              <w:left w:val="nil"/>
            </w:tcBorders>
          </w:tcPr>
          <w:p w14:paraId="6AEE2E7B" w14:textId="77777777" w:rsidR="00607C04" w:rsidRPr="000644DB" w:rsidRDefault="00607C04" w:rsidP="00607C04">
            <w:pPr>
              <w:jc w:val="center"/>
              <w:rPr>
                <w:rFonts w:cstheme="minorHAnsi"/>
                <w:b/>
                <w:sz w:val="16"/>
                <w:szCs w:val="16"/>
              </w:rPr>
            </w:pPr>
          </w:p>
        </w:tc>
      </w:tr>
      <w:tr w:rsidR="00607C04" w:rsidRPr="000644DB" w14:paraId="65E2A5E5" w14:textId="77777777" w:rsidTr="00DD6720">
        <w:trPr>
          <w:trHeight w:val="395"/>
        </w:trPr>
        <w:tc>
          <w:tcPr>
            <w:tcW w:w="1380" w:type="dxa"/>
            <w:vMerge/>
            <w:tcBorders>
              <w:left w:val="nil"/>
              <w:right w:val="single" w:sz="12" w:space="0" w:color="auto"/>
            </w:tcBorders>
          </w:tcPr>
          <w:p w14:paraId="3BE66CAB" w14:textId="77777777" w:rsidR="00607C04" w:rsidRPr="000644DB" w:rsidRDefault="00607C04" w:rsidP="00607C04">
            <w:pPr>
              <w:rPr>
                <w:rFonts w:cstheme="minorHAnsi"/>
                <w:b/>
                <w:sz w:val="16"/>
                <w:szCs w:val="16"/>
              </w:rPr>
            </w:pPr>
          </w:p>
        </w:tc>
        <w:tc>
          <w:tcPr>
            <w:tcW w:w="9960" w:type="dxa"/>
            <w:gridSpan w:val="8"/>
            <w:tcBorders>
              <w:left w:val="single" w:sz="12" w:space="0" w:color="auto"/>
            </w:tcBorders>
          </w:tcPr>
          <w:p w14:paraId="11E3A94D" w14:textId="6CA3A0B9" w:rsidR="00607C04" w:rsidRPr="007E299A" w:rsidRDefault="00607C04" w:rsidP="00607C04">
            <w:pPr>
              <w:tabs>
                <w:tab w:val="left" w:pos="1757"/>
              </w:tabs>
              <w:rPr>
                <w:rFonts w:cstheme="minorHAnsi"/>
                <w:b/>
                <w:sz w:val="16"/>
                <w:szCs w:val="16"/>
                <w:u w:val="single"/>
              </w:rPr>
            </w:pPr>
            <w:r w:rsidRPr="007E299A">
              <w:rPr>
                <w:rFonts w:cstheme="minorHAnsi"/>
                <w:b/>
                <w:sz w:val="16"/>
                <w:szCs w:val="16"/>
                <w:u w:val="single"/>
              </w:rPr>
              <w:t>Notes</w:t>
            </w:r>
            <w:r w:rsidRPr="007E299A">
              <w:rPr>
                <w:rFonts w:cstheme="minorHAnsi"/>
                <w:b/>
                <w:sz w:val="16"/>
                <w:szCs w:val="16"/>
              </w:rPr>
              <w:t xml:space="preserve">:   </w:t>
            </w:r>
            <w:r w:rsidRPr="007E299A">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7E299A">
              <w:rPr>
                <w:rFonts w:cstheme="minorHAnsi"/>
                <w:bCs/>
                <w:sz w:val="16"/>
                <w:szCs w:val="16"/>
              </w:rPr>
              <w:t xml:space="preserve">  </w:t>
            </w:r>
            <w:r w:rsidRPr="007E299A">
              <w:rPr>
                <w:rFonts w:cstheme="minorHAnsi"/>
                <w:b/>
                <w:sz w:val="16"/>
                <w:szCs w:val="16"/>
              </w:rPr>
              <w:t xml:space="preserve"> </w:t>
            </w:r>
          </w:p>
        </w:tc>
      </w:tr>
      <w:tr w:rsidR="00607C04" w:rsidRPr="000644DB" w14:paraId="6472E10A" w14:textId="77777777" w:rsidTr="00DD6720">
        <w:tc>
          <w:tcPr>
            <w:tcW w:w="1380" w:type="dxa"/>
            <w:vMerge/>
            <w:tcBorders>
              <w:left w:val="nil"/>
              <w:right w:val="single" w:sz="12" w:space="0" w:color="auto"/>
            </w:tcBorders>
          </w:tcPr>
          <w:p w14:paraId="43032180" w14:textId="77777777" w:rsidR="00607C04" w:rsidRPr="000644DB" w:rsidRDefault="00607C04" w:rsidP="00607C04">
            <w:pPr>
              <w:rPr>
                <w:rFonts w:cstheme="minorHAnsi"/>
                <w:b/>
                <w:sz w:val="16"/>
                <w:szCs w:val="16"/>
              </w:rPr>
            </w:pPr>
          </w:p>
        </w:tc>
        <w:tc>
          <w:tcPr>
            <w:tcW w:w="2817" w:type="dxa"/>
            <w:tcBorders>
              <w:left w:val="single" w:sz="12" w:space="0" w:color="auto"/>
            </w:tcBorders>
            <w:shd w:val="clear" w:color="auto" w:fill="BFBFBF" w:themeFill="background1" w:themeFillShade="BF"/>
          </w:tcPr>
          <w:p w14:paraId="6A290723" w14:textId="77777777" w:rsidR="00607C04" w:rsidRPr="007E299A" w:rsidRDefault="00607C04" w:rsidP="00607C04">
            <w:pPr>
              <w:rPr>
                <w:rFonts w:cstheme="minorHAnsi"/>
                <w:b/>
                <w:sz w:val="16"/>
                <w:szCs w:val="16"/>
              </w:rPr>
            </w:pPr>
            <w:r w:rsidRPr="007E299A">
              <w:rPr>
                <w:rFonts w:cstheme="minorHAnsi"/>
                <w:b/>
                <w:sz w:val="16"/>
                <w:szCs w:val="16"/>
              </w:rPr>
              <w:t>Third Year Fall</w:t>
            </w:r>
          </w:p>
          <w:p w14:paraId="4303A92C" w14:textId="77777777" w:rsidR="00607C04" w:rsidRPr="007E299A" w:rsidRDefault="00607C04" w:rsidP="00607C04">
            <w:pPr>
              <w:rPr>
                <w:rFonts w:cstheme="minorHAnsi"/>
                <w:b/>
                <w:i/>
                <w:sz w:val="16"/>
                <w:szCs w:val="16"/>
              </w:rPr>
            </w:pPr>
            <w:r w:rsidRPr="007E299A">
              <w:rPr>
                <w:rFonts w:cstheme="minorHAnsi"/>
                <w:b/>
                <w:i/>
                <w:sz w:val="16"/>
                <w:szCs w:val="16"/>
              </w:rPr>
              <w:t>(</w:t>
            </w:r>
            <w:proofErr w:type="gramStart"/>
            <w:r w:rsidRPr="007E299A">
              <w:rPr>
                <w:rFonts w:cstheme="minorHAnsi"/>
                <w:b/>
                <w:i/>
                <w:sz w:val="16"/>
                <w:szCs w:val="16"/>
              </w:rPr>
              <w:t>check</w:t>
            </w:r>
            <w:proofErr w:type="gramEnd"/>
            <w:r w:rsidRPr="007E299A">
              <w:rPr>
                <w:rFonts w:cstheme="minorHAnsi"/>
                <w:b/>
                <w:i/>
                <w:sz w:val="16"/>
                <w:szCs w:val="16"/>
              </w:rPr>
              <w:t xml:space="preserve"> your degree audit!)</w:t>
            </w:r>
          </w:p>
        </w:tc>
        <w:tc>
          <w:tcPr>
            <w:tcW w:w="830" w:type="dxa"/>
            <w:shd w:val="clear" w:color="auto" w:fill="BFBFBF" w:themeFill="background1" w:themeFillShade="BF"/>
          </w:tcPr>
          <w:p w14:paraId="7E7DE68E" w14:textId="1D5D8C63" w:rsidR="00607C04" w:rsidRPr="007E299A" w:rsidRDefault="00607C04" w:rsidP="00607C04">
            <w:pPr>
              <w:jc w:val="center"/>
              <w:rPr>
                <w:rFonts w:cstheme="minorHAnsi"/>
                <w:b/>
                <w:sz w:val="16"/>
                <w:szCs w:val="16"/>
              </w:rPr>
            </w:pPr>
            <w:r w:rsidRPr="007E299A">
              <w:rPr>
                <w:rFonts w:cstheme="minorHAnsi"/>
                <w:b/>
                <w:sz w:val="16"/>
                <w:szCs w:val="16"/>
              </w:rPr>
              <w:t>Learning Outcome</w:t>
            </w:r>
          </w:p>
        </w:tc>
        <w:tc>
          <w:tcPr>
            <w:tcW w:w="610" w:type="dxa"/>
            <w:shd w:val="clear" w:color="auto" w:fill="BFBFBF" w:themeFill="background1" w:themeFillShade="BF"/>
          </w:tcPr>
          <w:p w14:paraId="3F02D32B" w14:textId="594F0F84" w:rsidR="00607C04" w:rsidRPr="007E299A" w:rsidRDefault="00607C04" w:rsidP="00607C04">
            <w:pPr>
              <w:jc w:val="center"/>
              <w:rPr>
                <w:rFonts w:cstheme="minorHAnsi"/>
                <w:b/>
                <w:sz w:val="16"/>
                <w:szCs w:val="16"/>
              </w:rPr>
            </w:pPr>
            <w:r w:rsidRPr="007E299A">
              <w:rPr>
                <w:rFonts w:cstheme="minorHAnsi"/>
                <w:b/>
                <w:sz w:val="16"/>
                <w:szCs w:val="16"/>
              </w:rPr>
              <w:t>Sem</w:t>
            </w:r>
          </w:p>
          <w:p w14:paraId="6A6BDC94" w14:textId="77777777" w:rsidR="00607C04" w:rsidRPr="007E299A" w:rsidRDefault="00607C04" w:rsidP="00607C04">
            <w:pPr>
              <w:jc w:val="center"/>
              <w:rPr>
                <w:rFonts w:cstheme="minorHAnsi"/>
                <w:b/>
                <w:sz w:val="16"/>
                <w:szCs w:val="16"/>
              </w:rPr>
            </w:pPr>
            <w:r w:rsidRPr="007E299A">
              <w:rPr>
                <w:rFonts w:cstheme="minorHAnsi"/>
                <w:b/>
                <w:sz w:val="16"/>
                <w:szCs w:val="16"/>
              </w:rPr>
              <w:t>Hours</w:t>
            </w:r>
          </w:p>
        </w:tc>
        <w:tc>
          <w:tcPr>
            <w:tcW w:w="665" w:type="dxa"/>
            <w:shd w:val="clear" w:color="auto" w:fill="BFBFBF" w:themeFill="background1" w:themeFillShade="BF"/>
          </w:tcPr>
          <w:p w14:paraId="46FA104D" w14:textId="77777777" w:rsidR="00607C04" w:rsidRPr="007E299A" w:rsidRDefault="00607C04" w:rsidP="00607C04">
            <w:pPr>
              <w:jc w:val="center"/>
              <w:rPr>
                <w:rFonts w:cstheme="minorHAnsi"/>
                <w:b/>
                <w:sz w:val="16"/>
                <w:szCs w:val="16"/>
              </w:rPr>
            </w:pPr>
            <w:r w:rsidRPr="007E299A">
              <w:rPr>
                <w:rFonts w:cstheme="minorHAnsi"/>
                <w:b/>
                <w:sz w:val="16"/>
                <w:szCs w:val="16"/>
              </w:rPr>
              <w:t>Date Met</w:t>
            </w:r>
          </w:p>
        </w:tc>
        <w:tc>
          <w:tcPr>
            <w:tcW w:w="2972" w:type="dxa"/>
            <w:shd w:val="clear" w:color="auto" w:fill="BFBFBF" w:themeFill="background1" w:themeFillShade="BF"/>
          </w:tcPr>
          <w:p w14:paraId="02504174" w14:textId="77777777" w:rsidR="00607C04" w:rsidRPr="007E299A" w:rsidRDefault="00607C04" w:rsidP="00607C04">
            <w:pPr>
              <w:rPr>
                <w:rFonts w:cstheme="minorHAnsi"/>
                <w:b/>
                <w:sz w:val="16"/>
                <w:szCs w:val="16"/>
              </w:rPr>
            </w:pPr>
            <w:r w:rsidRPr="007E299A">
              <w:rPr>
                <w:rFonts w:cstheme="minorHAnsi"/>
                <w:b/>
                <w:sz w:val="16"/>
                <w:szCs w:val="16"/>
              </w:rPr>
              <w:t>Third Year Spring</w:t>
            </w:r>
          </w:p>
        </w:tc>
        <w:tc>
          <w:tcPr>
            <w:tcW w:w="841" w:type="dxa"/>
            <w:shd w:val="clear" w:color="auto" w:fill="BFBFBF" w:themeFill="background1" w:themeFillShade="BF"/>
          </w:tcPr>
          <w:p w14:paraId="5BEBACB2" w14:textId="01E3BA7E" w:rsidR="00607C04" w:rsidRPr="007E299A" w:rsidRDefault="00607C04" w:rsidP="00607C04">
            <w:pPr>
              <w:jc w:val="center"/>
              <w:rPr>
                <w:rFonts w:cstheme="minorHAnsi"/>
                <w:b/>
                <w:sz w:val="16"/>
                <w:szCs w:val="16"/>
              </w:rPr>
            </w:pPr>
            <w:r w:rsidRPr="007E299A">
              <w:rPr>
                <w:rFonts w:cstheme="minorHAnsi"/>
                <w:b/>
                <w:sz w:val="16"/>
                <w:szCs w:val="16"/>
              </w:rPr>
              <w:t>Learning Outcome</w:t>
            </w:r>
          </w:p>
        </w:tc>
        <w:tc>
          <w:tcPr>
            <w:tcW w:w="610" w:type="dxa"/>
            <w:shd w:val="clear" w:color="auto" w:fill="BFBFBF" w:themeFill="background1" w:themeFillShade="BF"/>
          </w:tcPr>
          <w:p w14:paraId="7B4D1349" w14:textId="77777777" w:rsidR="00607C04" w:rsidRPr="007E299A" w:rsidRDefault="00607C04" w:rsidP="00607C04">
            <w:pPr>
              <w:jc w:val="center"/>
              <w:rPr>
                <w:rFonts w:cstheme="minorHAnsi"/>
                <w:b/>
                <w:sz w:val="16"/>
                <w:szCs w:val="16"/>
              </w:rPr>
            </w:pPr>
            <w:r w:rsidRPr="007E299A">
              <w:rPr>
                <w:rFonts w:cstheme="minorHAnsi"/>
                <w:b/>
                <w:sz w:val="16"/>
                <w:szCs w:val="16"/>
              </w:rPr>
              <w:t>Sem Hours</w:t>
            </w:r>
          </w:p>
        </w:tc>
        <w:tc>
          <w:tcPr>
            <w:tcW w:w="615" w:type="dxa"/>
            <w:shd w:val="clear" w:color="auto" w:fill="BFBFBF" w:themeFill="background1" w:themeFillShade="BF"/>
          </w:tcPr>
          <w:p w14:paraId="56E9DA91" w14:textId="77777777" w:rsidR="00607C04" w:rsidRPr="000644DB" w:rsidRDefault="00607C04" w:rsidP="00607C04">
            <w:pPr>
              <w:jc w:val="center"/>
              <w:rPr>
                <w:rFonts w:cstheme="minorHAnsi"/>
                <w:b/>
                <w:sz w:val="16"/>
                <w:szCs w:val="16"/>
              </w:rPr>
            </w:pPr>
            <w:r w:rsidRPr="000644DB">
              <w:rPr>
                <w:rFonts w:cstheme="minorHAnsi"/>
                <w:b/>
                <w:sz w:val="16"/>
                <w:szCs w:val="16"/>
              </w:rPr>
              <w:t>Date Met</w:t>
            </w:r>
          </w:p>
        </w:tc>
      </w:tr>
      <w:tr w:rsidR="00607C04" w:rsidRPr="000644DB" w14:paraId="3DC60944" w14:textId="77777777" w:rsidTr="00DD6720">
        <w:tc>
          <w:tcPr>
            <w:tcW w:w="1380" w:type="dxa"/>
            <w:vMerge/>
            <w:tcBorders>
              <w:left w:val="nil"/>
              <w:right w:val="single" w:sz="12" w:space="0" w:color="auto"/>
            </w:tcBorders>
          </w:tcPr>
          <w:p w14:paraId="55D523F5"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6CD14D16" w14:textId="1C54CF5C" w:rsidR="00607C04" w:rsidRPr="007E299A" w:rsidRDefault="00607C04" w:rsidP="00607C04">
            <w:pPr>
              <w:rPr>
                <w:rFonts w:cstheme="minorHAnsi"/>
                <w:b/>
                <w:sz w:val="16"/>
                <w:szCs w:val="16"/>
              </w:rPr>
            </w:pPr>
            <w:r w:rsidRPr="007E299A">
              <w:rPr>
                <w:b/>
                <w:sz w:val="16"/>
                <w:szCs w:val="18"/>
              </w:rPr>
              <w:t xml:space="preserve">BUAD3340 Business Law  </w:t>
            </w:r>
          </w:p>
        </w:tc>
        <w:tc>
          <w:tcPr>
            <w:tcW w:w="830" w:type="dxa"/>
          </w:tcPr>
          <w:p w14:paraId="34873217" w14:textId="50A2930E" w:rsidR="00607C04" w:rsidRPr="007E299A" w:rsidRDefault="00607C04" w:rsidP="00607C04">
            <w:pPr>
              <w:jc w:val="center"/>
              <w:rPr>
                <w:rFonts w:cstheme="minorHAnsi"/>
                <w:b/>
                <w:sz w:val="16"/>
                <w:szCs w:val="16"/>
              </w:rPr>
            </w:pPr>
          </w:p>
        </w:tc>
        <w:tc>
          <w:tcPr>
            <w:tcW w:w="610" w:type="dxa"/>
          </w:tcPr>
          <w:p w14:paraId="419961D0" w14:textId="2F40D4FC" w:rsidR="00607C04" w:rsidRPr="007E299A" w:rsidRDefault="00607C04" w:rsidP="00607C04">
            <w:pPr>
              <w:jc w:val="center"/>
              <w:rPr>
                <w:rFonts w:cstheme="minorHAnsi"/>
                <w:b/>
                <w:sz w:val="16"/>
                <w:szCs w:val="16"/>
              </w:rPr>
            </w:pPr>
            <w:r w:rsidRPr="007E299A">
              <w:rPr>
                <w:b/>
                <w:sz w:val="16"/>
                <w:szCs w:val="18"/>
              </w:rPr>
              <w:t>3</w:t>
            </w:r>
          </w:p>
        </w:tc>
        <w:tc>
          <w:tcPr>
            <w:tcW w:w="665" w:type="dxa"/>
          </w:tcPr>
          <w:p w14:paraId="344A5103" w14:textId="2214A631" w:rsidR="00607C04" w:rsidRPr="007E299A" w:rsidRDefault="00607C04" w:rsidP="00607C04">
            <w:pPr>
              <w:jc w:val="center"/>
              <w:rPr>
                <w:rFonts w:cstheme="minorHAnsi"/>
                <w:b/>
                <w:sz w:val="16"/>
                <w:szCs w:val="16"/>
              </w:rPr>
            </w:pPr>
            <w:r w:rsidRPr="007E299A">
              <w:rPr>
                <w:b/>
                <w:sz w:val="16"/>
                <w:szCs w:val="18"/>
              </w:rPr>
              <w:fldChar w:fldCharType="begin">
                <w:ffData>
                  <w:name w:val="Text111"/>
                  <w:enabled/>
                  <w:calcOnExit w:val="0"/>
                  <w:textInput/>
                </w:ffData>
              </w:fldChar>
            </w:r>
            <w:bookmarkStart w:id="5" w:name="Text111"/>
            <w:r w:rsidRPr="007E299A">
              <w:rPr>
                <w:b/>
                <w:sz w:val="16"/>
                <w:szCs w:val="18"/>
              </w:rPr>
              <w:instrText xml:space="preserve"> FORMTEXT </w:instrText>
            </w:r>
            <w:r w:rsidRPr="007E299A">
              <w:rPr>
                <w:b/>
                <w:sz w:val="16"/>
                <w:szCs w:val="18"/>
              </w:rPr>
            </w:r>
            <w:r w:rsidRPr="007E299A">
              <w:rPr>
                <w:b/>
                <w:sz w:val="16"/>
                <w:szCs w:val="18"/>
              </w:rPr>
              <w:fldChar w:fldCharType="separate"/>
            </w:r>
            <w:r w:rsidRPr="007E299A">
              <w:rPr>
                <w:b/>
                <w:noProof/>
                <w:sz w:val="16"/>
                <w:szCs w:val="18"/>
              </w:rPr>
              <w:t> </w:t>
            </w:r>
            <w:r w:rsidRPr="007E299A">
              <w:rPr>
                <w:b/>
                <w:noProof/>
                <w:sz w:val="16"/>
                <w:szCs w:val="18"/>
              </w:rPr>
              <w:t> </w:t>
            </w:r>
            <w:r w:rsidRPr="007E299A">
              <w:rPr>
                <w:b/>
                <w:noProof/>
                <w:sz w:val="16"/>
                <w:szCs w:val="18"/>
              </w:rPr>
              <w:t> </w:t>
            </w:r>
            <w:r w:rsidRPr="007E299A">
              <w:rPr>
                <w:b/>
                <w:noProof/>
                <w:sz w:val="16"/>
                <w:szCs w:val="18"/>
              </w:rPr>
              <w:t> </w:t>
            </w:r>
            <w:r w:rsidRPr="007E299A">
              <w:rPr>
                <w:b/>
                <w:noProof/>
                <w:sz w:val="16"/>
                <w:szCs w:val="18"/>
              </w:rPr>
              <w:t> </w:t>
            </w:r>
            <w:r w:rsidRPr="007E299A">
              <w:rPr>
                <w:b/>
                <w:sz w:val="16"/>
                <w:szCs w:val="18"/>
              </w:rPr>
              <w:fldChar w:fldCharType="end"/>
            </w:r>
            <w:bookmarkEnd w:id="5"/>
          </w:p>
        </w:tc>
        <w:tc>
          <w:tcPr>
            <w:tcW w:w="2972" w:type="dxa"/>
          </w:tcPr>
          <w:p w14:paraId="2212C1E0" w14:textId="1F28BBA2" w:rsidR="00607C04" w:rsidRPr="007E299A" w:rsidRDefault="00607C04" w:rsidP="00607C04">
            <w:pPr>
              <w:rPr>
                <w:rFonts w:cstheme="minorHAnsi"/>
                <w:b/>
                <w:sz w:val="16"/>
                <w:szCs w:val="16"/>
              </w:rPr>
            </w:pPr>
            <w:r w:rsidRPr="007E299A">
              <w:rPr>
                <w:b/>
                <w:sz w:val="16"/>
                <w:szCs w:val="18"/>
              </w:rPr>
              <w:t>BUAD3380 Principles of Business Finance</w:t>
            </w:r>
          </w:p>
        </w:tc>
        <w:tc>
          <w:tcPr>
            <w:tcW w:w="841" w:type="dxa"/>
          </w:tcPr>
          <w:p w14:paraId="44A4636D" w14:textId="6F72B035" w:rsidR="00607C04" w:rsidRPr="007E299A" w:rsidRDefault="00607C04" w:rsidP="00607C04">
            <w:pPr>
              <w:jc w:val="center"/>
              <w:rPr>
                <w:rFonts w:cstheme="minorHAnsi"/>
                <w:b/>
                <w:sz w:val="16"/>
                <w:szCs w:val="16"/>
              </w:rPr>
            </w:pPr>
          </w:p>
        </w:tc>
        <w:tc>
          <w:tcPr>
            <w:tcW w:w="610" w:type="dxa"/>
          </w:tcPr>
          <w:p w14:paraId="71871726" w14:textId="03438677" w:rsidR="00607C04" w:rsidRPr="007E299A" w:rsidRDefault="00607C04" w:rsidP="00607C04">
            <w:pPr>
              <w:jc w:val="center"/>
              <w:rPr>
                <w:rFonts w:cstheme="minorHAnsi"/>
                <w:b/>
                <w:sz w:val="16"/>
                <w:szCs w:val="16"/>
              </w:rPr>
            </w:pPr>
            <w:r w:rsidRPr="007E299A">
              <w:rPr>
                <w:b/>
                <w:sz w:val="16"/>
                <w:szCs w:val="18"/>
              </w:rPr>
              <w:t>3</w:t>
            </w:r>
          </w:p>
        </w:tc>
        <w:tc>
          <w:tcPr>
            <w:tcW w:w="615" w:type="dxa"/>
          </w:tcPr>
          <w:p w14:paraId="669002BD" w14:textId="63B77487" w:rsidR="00607C04" w:rsidRPr="000644DB" w:rsidRDefault="00607C04" w:rsidP="00607C04">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607C04" w:rsidRPr="000644DB" w14:paraId="6DBCECDC" w14:textId="77777777" w:rsidTr="00DD6720">
        <w:trPr>
          <w:trHeight w:val="110"/>
        </w:trPr>
        <w:tc>
          <w:tcPr>
            <w:tcW w:w="1380" w:type="dxa"/>
            <w:vMerge/>
            <w:tcBorders>
              <w:left w:val="nil"/>
              <w:right w:val="single" w:sz="12" w:space="0" w:color="auto"/>
            </w:tcBorders>
          </w:tcPr>
          <w:p w14:paraId="715E5229"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4A82F4A4" w14:textId="475DF81A" w:rsidR="00607C04" w:rsidRPr="007E299A" w:rsidRDefault="00607C04" w:rsidP="00607C04">
            <w:pPr>
              <w:rPr>
                <w:rFonts w:cstheme="minorHAnsi"/>
                <w:b/>
                <w:bCs/>
                <w:sz w:val="16"/>
                <w:szCs w:val="16"/>
              </w:rPr>
            </w:pPr>
            <w:r w:rsidRPr="007E299A">
              <w:rPr>
                <w:b/>
                <w:bCs/>
                <w:sz w:val="16"/>
                <w:szCs w:val="18"/>
              </w:rPr>
              <w:t>AGRI3100 Agricultural Finance &amp; Resource Allocation</w:t>
            </w:r>
          </w:p>
        </w:tc>
        <w:tc>
          <w:tcPr>
            <w:tcW w:w="830" w:type="dxa"/>
          </w:tcPr>
          <w:p w14:paraId="1CF01A43" w14:textId="29A876EE" w:rsidR="00607C04" w:rsidRPr="007E299A" w:rsidRDefault="00607C04" w:rsidP="00607C04">
            <w:pPr>
              <w:jc w:val="center"/>
              <w:rPr>
                <w:rFonts w:cstheme="minorHAnsi"/>
                <w:b/>
                <w:sz w:val="16"/>
                <w:szCs w:val="16"/>
              </w:rPr>
            </w:pPr>
          </w:p>
        </w:tc>
        <w:tc>
          <w:tcPr>
            <w:tcW w:w="610" w:type="dxa"/>
          </w:tcPr>
          <w:p w14:paraId="422C3848" w14:textId="5BDFEEC7" w:rsidR="00607C04" w:rsidRPr="007E299A" w:rsidRDefault="00607C04" w:rsidP="00607C04">
            <w:pPr>
              <w:jc w:val="center"/>
              <w:rPr>
                <w:rFonts w:cstheme="minorHAnsi"/>
                <w:b/>
                <w:sz w:val="16"/>
                <w:szCs w:val="16"/>
              </w:rPr>
            </w:pPr>
            <w:r w:rsidRPr="007E299A">
              <w:rPr>
                <w:b/>
                <w:sz w:val="16"/>
                <w:szCs w:val="18"/>
              </w:rPr>
              <w:t>3</w:t>
            </w:r>
          </w:p>
        </w:tc>
        <w:tc>
          <w:tcPr>
            <w:tcW w:w="665" w:type="dxa"/>
          </w:tcPr>
          <w:p w14:paraId="357807FC" w14:textId="5A179C31" w:rsidR="00607C04" w:rsidRPr="007E299A" w:rsidRDefault="00607C04" w:rsidP="00607C04">
            <w:pPr>
              <w:jc w:val="center"/>
              <w:rPr>
                <w:rFonts w:cstheme="minorHAnsi"/>
                <w:b/>
                <w:sz w:val="16"/>
                <w:szCs w:val="16"/>
              </w:rPr>
            </w:pPr>
            <w:r w:rsidRPr="007E299A">
              <w:rPr>
                <w:b/>
                <w:sz w:val="16"/>
                <w:szCs w:val="16"/>
              </w:rPr>
              <w:fldChar w:fldCharType="begin">
                <w:ffData>
                  <w:name w:val="Text13"/>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Pr>
          <w:p w14:paraId="5057D998" w14:textId="41BA26C4" w:rsidR="00607C04" w:rsidRPr="007E299A" w:rsidRDefault="00607C04" w:rsidP="00607C04">
            <w:pPr>
              <w:rPr>
                <w:rFonts w:cstheme="minorHAnsi"/>
                <w:b/>
                <w:bCs/>
                <w:sz w:val="16"/>
                <w:szCs w:val="16"/>
              </w:rPr>
            </w:pPr>
            <w:r w:rsidRPr="007E299A">
              <w:rPr>
                <w:b/>
                <w:sz w:val="16"/>
                <w:szCs w:val="18"/>
              </w:rPr>
              <w:t>ACCT3220 Agricultural Accounting &amp; Taxation</w:t>
            </w:r>
          </w:p>
        </w:tc>
        <w:tc>
          <w:tcPr>
            <w:tcW w:w="841" w:type="dxa"/>
          </w:tcPr>
          <w:p w14:paraId="55438006" w14:textId="08263227" w:rsidR="00607C04" w:rsidRPr="007E299A" w:rsidRDefault="00607C04" w:rsidP="00607C04">
            <w:pPr>
              <w:jc w:val="center"/>
              <w:rPr>
                <w:rFonts w:cstheme="minorHAnsi"/>
                <w:b/>
                <w:bCs/>
                <w:sz w:val="16"/>
                <w:szCs w:val="16"/>
              </w:rPr>
            </w:pPr>
          </w:p>
        </w:tc>
        <w:tc>
          <w:tcPr>
            <w:tcW w:w="610" w:type="dxa"/>
          </w:tcPr>
          <w:p w14:paraId="19933DEC" w14:textId="1D6E041F" w:rsidR="00607C04" w:rsidRPr="007E299A" w:rsidRDefault="00607C04" w:rsidP="00607C04">
            <w:pPr>
              <w:jc w:val="center"/>
              <w:rPr>
                <w:rFonts w:cstheme="minorHAnsi"/>
                <w:b/>
                <w:bCs/>
                <w:sz w:val="16"/>
                <w:szCs w:val="16"/>
              </w:rPr>
            </w:pPr>
            <w:r w:rsidRPr="007E299A">
              <w:rPr>
                <w:b/>
                <w:sz w:val="16"/>
                <w:szCs w:val="18"/>
              </w:rPr>
              <w:t>3</w:t>
            </w:r>
          </w:p>
        </w:tc>
        <w:tc>
          <w:tcPr>
            <w:tcW w:w="615" w:type="dxa"/>
          </w:tcPr>
          <w:p w14:paraId="40BB551C" w14:textId="20A0E7B7" w:rsidR="00607C04" w:rsidRPr="000644DB" w:rsidRDefault="00607C04" w:rsidP="00607C04">
            <w:pPr>
              <w:jc w:val="center"/>
              <w:rPr>
                <w:rFonts w:cstheme="minorHAnsi"/>
                <w:b/>
                <w:sz w:val="16"/>
                <w:szCs w:val="16"/>
              </w:rPr>
            </w:pPr>
            <w:r w:rsidRPr="000F7B26">
              <w:rPr>
                <w:b/>
                <w:sz w:val="16"/>
                <w:szCs w:val="18"/>
              </w:rPr>
              <w:fldChar w:fldCharType="begin">
                <w:ffData>
                  <w:name w:val="Text111"/>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607C04" w:rsidRPr="000644DB" w14:paraId="021E1917" w14:textId="77777777" w:rsidTr="00DD6720">
        <w:trPr>
          <w:trHeight w:val="244"/>
        </w:trPr>
        <w:tc>
          <w:tcPr>
            <w:tcW w:w="1380" w:type="dxa"/>
            <w:vMerge/>
            <w:tcBorders>
              <w:left w:val="nil"/>
              <w:right w:val="single" w:sz="12" w:space="0" w:color="auto"/>
            </w:tcBorders>
          </w:tcPr>
          <w:p w14:paraId="03D79E06"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01D60774" w14:textId="428D0719" w:rsidR="00607C04" w:rsidRPr="007E299A" w:rsidRDefault="00607C04" w:rsidP="00607C04">
            <w:pPr>
              <w:rPr>
                <w:rFonts w:cstheme="minorHAnsi"/>
                <w:sz w:val="16"/>
                <w:szCs w:val="16"/>
              </w:rPr>
            </w:pPr>
            <w:r w:rsidRPr="007E299A">
              <w:rPr>
                <w:b/>
                <w:sz w:val="16"/>
                <w:szCs w:val="18"/>
              </w:rPr>
              <w:t>BUAD2330 Principles of Marketing</w:t>
            </w:r>
          </w:p>
        </w:tc>
        <w:tc>
          <w:tcPr>
            <w:tcW w:w="830" w:type="dxa"/>
          </w:tcPr>
          <w:p w14:paraId="0AE89442" w14:textId="2036974D" w:rsidR="00607C04" w:rsidRPr="007E299A" w:rsidRDefault="00607C04" w:rsidP="00607C04">
            <w:pPr>
              <w:jc w:val="center"/>
              <w:rPr>
                <w:rFonts w:cstheme="minorHAnsi"/>
                <w:sz w:val="16"/>
                <w:szCs w:val="16"/>
              </w:rPr>
            </w:pPr>
          </w:p>
        </w:tc>
        <w:tc>
          <w:tcPr>
            <w:tcW w:w="610" w:type="dxa"/>
          </w:tcPr>
          <w:p w14:paraId="178C546A" w14:textId="38A16305" w:rsidR="00607C04" w:rsidRPr="007E299A" w:rsidRDefault="00607C04" w:rsidP="00607C04">
            <w:pPr>
              <w:jc w:val="center"/>
              <w:rPr>
                <w:rFonts w:cstheme="minorHAnsi"/>
                <w:sz w:val="16"/>
                <w:szCs w:val="16"/>
              </w:rPr>
            </w:pPr>
            <w:r w:rsidRPr="007E299A">
              <w:rPr>
                <w:b/>
                <w:sz w:val="16"/>
                <w:szCs w:val="18"/>
              </w:rPr>
              <w:t>3</w:t>
            </w:r>
          </w:p>
        </w:tc>
        <w:tc>
          <w:tcPr>
            <w:tcW w:w="665" w:type="dxa"/>
          </w:tcPr>
          <w:p w14:paraId="7D8F25F6" w14:textId="22607D40" w:rsidR="00607C04" w:rsidRPr="007E299A" w:rsidRDefault="00607C04" w:rsidP="00607C04">
            <w:pPr>
              <w:jc w:val="center"/>
              <w:rPr>
                <w:rFonts w:cstheme="minorHAnsi"/>
                <w:b/>
                <w:sz w:val="16"/>
                <w:szCs w:val="16"/>
              </w:rPr>
            </w:pPr>
            <w:r w:rsidRPr="007E299A">
              <w:rPr>
                <w:sz w:val="18"/>
                <w:szCs w:val="18"/>
              </w:rPr>
              <w:fldChar w:fldCharType="begin">
                <w:ffData>
                  <w:name w:val="Text30"/>
                  <w:enabled/>
                  <w:calcOnExit w:val="0"/>
                  <w:textInput/>
                </w:ffData>
              </w:fldChar>
            </w:r>
            <w:r w:rsidRPr="007E299A">
              <w:rPr>
                <w:sz w:val="18"/>
                <w:szCs w:val="18"/>
              </w:rPr>
              <w:instrText xml:space="preserve"> FORMTEXT </w:instrText>
            </w:r>
            <w:r w:rsidRPr="007E299A">
              <w:rPr>
                <w:sz w:val="18"/>
                <w:szCs w:val="18"/>
              </w:rPr>
            </w:r>
            <w:r w:rsidRPr="007E299A">
              <w:rPr>
                <w:sz w:val="18"/>
                <w:szCs w:val="18"/>
              </w:rPr>
              <w:fldChar w:fldCharType="separate"/>
            </w:r>
            <w:r w:rsidRPr="007E299A">
              <w:rPr>
                <w:noProof/>
                <w:sz w:val="18"/>
                <w:szCs w:val="18"/>
              </w:rPr>
              <w:t> </w:t>
            </w:r>
            <w:r w:rsidRPr="007E299A">
              <w:rPr>
                <w:noProof/>
                <w:sz w:val="18"/>
                <w:szCs w:val="18"/>
              </w:rPr>
              <w:t> </w:t>
            </w:r>
            <w:r w:rsidRPr="007E299A">
              <w:rPr>
                <w:noProof/>
                <w:sz w:val="18"/>
                <w:szCs w:val="18"/>
              </w:rPr>
              <w:t> </w:t>
            </w:r>
            <w:r w:rsidRPr="007E299A">
              <w:rPr>
                <w:noProof/>
                <w:sz w:val="18"/>
                <w:szCs w:val="18"/>
              </w:rPr>
              <w:t> </w:t>
            </w:r>
            <w:r w:rsidRPr="007E299A">
              <w:rPr>
                <w:noProof/>
                <w:sz w:val="18"/>
                <w:szCs w:val="18"/>
              </w:rPr>
              <w:t> </w:t>
            </w:r>
            <w:r w:rsidRPr="007E299A">
              <w:rPr>
                <w:sz w:val="18"/>
                <w:szCs w:val="18"/>
              </w:rPr>
              <w:fldChar w:fldCharType="end"/>
            </w:r>
          </w:p>
        </w:tc>
        <w:tc>
          <w:tcPr>
            <w:tcW w:w="2972" w:type="dxa"/>
          </w:tcPr>
          <w:p w14:paraId="77B0398D" w14:textId="57E611C6" w:rsidR="00607C04" w:rsidRPr="007E299A" w:rsidRDefault="00607C04" w:rsidP="00607C04">
            <w:pPr>
              <w:rPr>
                <w:rFonts w:cstheme="minorHAnsi"/>
                <w:b/>
                <w:bCs/>
                <w:sz w:val="16"/>
                <w:szCs w:val="16"/>
              </w:rPr>
            </w:pPr>
            <w:r w:rsidRPr="007E299A">
              <w:rPr>
                <w:b/>
                <w:bCs/>
                <w:sz w:val="16"/>
                <w:szCs w:val="18"/>
              </w:rPr>
              <w:t>ECON2100 Introductory Economic Data Analysis</w:t>
            </w:r>
          </w:p>
        </w:tc>
        <w:tc>
          <w:tcPr>
            <w:tcW w:w="841" w:type="dxa"/>
          </w:tcPr>
          <w:p w14:paraId="3E9CBD1A" w14:textId="77C52D0D" w:rsidR="00607C04" w:rsidRPr="007E299A" w:rsidRDefault="00607C04" w:rsidP="00607C04">
            <w:pPr>
              <w:jc w:val="center"/>
              <w:rPr>
                <w:rFonts w:cstheme="minorHAnsi"/>
                <w:sz w:val="16"/>
                <w:szCs w:val="16"/>
              </w:rPr>
            </w:pPr>
          </w:p>
        </w:tc>
        <w:tc>
          <w:tcPr>
            <w:tcW w:w="610" w:type="dxa"/>
          </w:tcPr>
          <w:p w14:paraId="1E0F510F" w14:textId="3044BEE9" w:rsidR="00607C04" w:rsidRPr="007E299A" w:rsidRDefault="00607C04" w:rsidP="00607C04">
            <w:pPr>
              <w:jc w:val="center"/>
              <w:rPr>
                <w:rFonts w:cstheme="minorHAnsi"/>
                <w:sz w:val="16"/>
                <w:szCs w:val="16"/>
              </w:rPr>
            </w:pPr>
            <w:r w:rsidRPr="007E299A">
              <w:rPr>
                <w:b/>
                <w:sz w:val="16"/>
                <w:szCs w:val="18"/>
              </w:rPr>
              <w:t>3</w:t>
            </w:r>
          </w:p>
        </w:tc>
        <w:tc>
          <w:tcPr>
            <w:tcW w:w="615" w:type="dxa"/>
          </w:tcPr>
          <w:p w14:paraId="4CA57248" w14:textId="585CAC49" w:rsidR="00607C04" w:rsidRPr="000644DB" w:rsidRDefault="00607C04" w:rsidP="00607C04">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607C04" w:rsidRPr="000644DB" w14:paraId="46EE7FD8" w14:textId="77777777" w:rsidTr="00DD6720">
        <w:trPr>
          <w:trHeight w:val="80"/>
        </w:trPr>
        <w:tc>
          <w:tcPr>
            <w:tcW w:w="1380" w:type="dxa"/>
            <w:vMerge/>
            <w:tcBorders>
              <w:left w:val="nil"/>
              <w:right w:val="single" w:sz="12" w:space="0" w:color="auto"/>
            </w:tcBorders>
          </w:tcPr>
          <w:p w14:paraId="5D7DCB5A"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3DEF318F" w14:textId="4E478E83" w:rsidR="00607C04" w:rsidRPr="00734C00" w:rsidRDefault="00607C04" w:rsidP="00607C04">
            <w:pPr>
              <w:rPr>
                <w:rFonts w:cstheme="minorHAnsi"/>
                <w:b/>
                <w:sz w:val="18"/>
                <w:szCs w:val="18"/>
              </w:rPr>
            </w:pPr>
            <w:r w:rsidRPr="00734C00">
              <w:rPr>
                <w:rFonts w:cstheme="minorHAnsi"/>
                <w:b/>
                <w:sz w:val="16"/>
                <w:szCs w:val="18"/>
              </w:rPr>
              <w:t>AGRI1900B Ag Leadership &amp; Professionalism</w:t>
            </w:r>
          </w:p>
        </w:tc>
        <w:tc>
          <w:tcPr>
            <w:tcW w:w="830" w:type="dxa"/>
          </w:tcPr>
          <w:p w14:paraId="1C4D0A13" w14:textId="77777777" w:rsidR="00607C04" w:rsidRPr="007E299A" w:rsidRDefault="00607C04" w:rsidP="00607C04">
            <w:pPr>
              <w:jc w:val="center"/>
              <w:rPr>
                <w:rFonts w:cstheme="minorHAnsi"/>
                <w:sz w:val="16"/>
                <w:szCs w:val="16"/>
              </w:rPr>
            </w:pPr>
          </w:p>
        </w:tc>
        <w:tc>
          <w:tcPr>
            <w:tcW w:w="610" w:type="dxa"/>
          </w:tcPr>
          <w:p w14:paraId="52884D8C" w14:textId="7FB5AC66" w:rsidR="00607C04" w:rsidRPr="007E299A" w:rsidRDefault="00607C04" w:rsidP="00607C04">
            <w:pPr>
              <w:jc w:val="center"/>
              <w:rPr>
                <w:rFonts w:cstheme="minorHAnsi"/>
                <w:bCs/>
                <w:sz w:val="16"/>
                <w:szCs w:val="16"/>
              </w:rPr>
            </w:pPr>
            <w:r w:rsidRPr="007E299A">
              <w:rPr>
                <w:sz w:val="16"/>
                <w:szCs w:val="18"/>
              </w:rPr>
              <w:t>0</w:t>
            </w:r>
          </w:p>
        </w:tc>
        <w:tc>
          <w:tcPr>
            <w:tcW w:w="665" w:type="dxa"/>
          </w:tcPr>
          <w:p w14:paraId="5213DB1C" w14:textId="029E0CBE" w:rsidR="00607C04" w:rsidRPr="007E299A" w:rsidRDefault="00607C04" w:rsidP="00607C04">
            <w:pPr>
              <w:jc w:val="center"/>
              <w:rPr>
                <w:rFonts w:cstheme="minorHAnsi"/>
                <w:b/>
                <w:sz w:val="16"/>
                <w:szCs w:val="16"/>
              </w:rPr>
            </w:pPr>
            <w:r w:rsidRPr="007E299A">
              <w:rPr>
                <w:b/>
                <w:sz w:val="16"/>
                <w:szCs w:val="16"/>
              </w:rPr>
              <w:fldChar w:fldCharType="begin">
                <w:ffData>
                  <w:name w:val=""/>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Pr>
          <w:p w14:paraId="5EC9A68C" w14:textId="045B898D" w:rsidR="00607C04" w:rsidRPr="00734C00" w:rsidRDefault="00607C04" w:rsidP="00607C04">
            <w:pPr>
              <w:rPr>
                <w:b/>
                <w:sz w:val="16"/>
                <w:szCs w:val="18"/>
              </w:rPr>
            </w:pPr>
            <w:r w:rsidRPr="00734C00">
              <w:rPr>
                <w:rFonts w:cstheme="minorHAnsi"/>
                <w:b/>
                <w:sz w:val="16"/>
                <w:szCs w:val="18"/>
              </w:rPr>
              <w:t>AGRI1900B Ag Leadership &amp; Professionalism</w:t>
            </w:r>
          </w:p>
        </w:tc>
        <w:tc>
          <w:tcPr>
            <w:tcW w:w="841" w:type="dxa"/>
          </w:tcPr>
          <w:p w14:paraId="79073FD8" w14:textId="77777777" w:rsidR="00607C04" w:rsidRPr="007E299A" w:rsidRDefault="00607C04" w:rsidP="00607C04">
            <w:pPr>
              <w:jc w:val="center"/>
              <w:rPr>
                <w:rFonts w:cstheme="minorHAnsi"/>
                <w:sz w:val="16"/>
                <w:szCs w:val="16"/>
              </w:rPr>
            </w:pPr>
          </w:p>
        </w:tc>
        <w:tc>
          <w:tcPr>
            <w:tcW w:w="610" w:type="dxa"/>
          </w:tcPr>
          <w:p w14:paraId="26292C65" w14:textId="303712F1" w:rsidR="00607C04" w:rsidRPr="007E299A" w:rsidRDefault="00607C04" w:rsidP="00607C04">
            <w:pPr>
              <w:jc w:val="center"/>
              <w:rPr>
                <w:sz w:val="16"/>
                <w:szCs w:val="16"/>
              </w:rPr>
            </w:pPr>
            <w:r w:rsidRPr="007E299A">
              <w:rPr>
                <w:sz w:val="16"/>
                <w:szCs w:val="18"/>
              </w:rPr>
              <w:t>0</w:t>
            </w:r>
          </w:p>
        </w:tc>
        <w:tc>
          <w:tcPr>
            <w:tcW w:w="615" w:type="dxa"/>
          </w:tcPr>
          <w:p w14:paraId="1498D9F6" w14:textId="34D31AD6" w:rsidR="00607C04" w:rsidRPr="000644DB" w:rsidRDefault="00607C04" w:rsidP="00607C04">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607C04" w:rsidRPr="000644DB" w14:paraId="79A490B6" w14:textId="77777777" w:rsidTr="00DD6720">
        <w:trPr>
          <w:trHeight w:val="80"/>
        </w:trPr>
        <w:tc>
          <w:tcPr>
            <w:tcW w:w="1380" w:type="dxa"/>
            <w:vMerge/>
            <w:tcBorders>
              <w:left w:val="nil"/>
              <w:right w:val="single" w:sz="12" w:space="0" w:color="auto"/>
            </w:tcBorders>
          </w:tcPr>
          <w:p w14:paraId="522B4D41"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623F84E9" w14:textId="77AF1551" w:rsidR="00607C04" w:rsidRPr="007E299A" w:rsidRDefault="00607C04" w:rsidP="00607C04">
            <w:pPr>
              <w:rPr>
                <w:rFonts w:cstheme="minorHAnsi"/>
                <w:b/>
                <w:bCs/>
                <w:sz w:val="18"/>
                <w:szCs w:val="18"/>
              </w:rPr>
            </w:pPr>
          </w:p>
        </w:tc>
        <w:tc>
          <w:tcPr>
            <w:tcW w:w="830" w:type="dxa"/>
          </w:tcPr>
          <w:p w14:paraId="39DAD7BB" w14:textId="3DFB95D0" w:rsidR="00607C04" w:rsidRPr="007E299A" w:rsidRDefault="00607C04" w:rsidP="00607C04">
            <w:pPr>
              <w:jc w:val="center"/>
              <w:rPr>
                <w:rFonts w:cstheme="minorHAnsi"/>
                <w:sz w:val="16"/>
                <w:szCs w:val="16"/>
              </w:rPr>
            </w:pPr>
          </w:p>
        </w:tc>
        <w:tc>
          <w:tcPr>
            <w:tcW w:w="610" w:type="dxa"/>
          </w:tcPr>
          <w:p w14:paraId="1B92E8CB" w14:textId="1F19DB37" w:rsidR="00607C04" w:rsidRPr="007E299A" w:rsidRDefault="00607C04" w:rsidP="00607C04">
            <w:pPr>
              <w:jc w:val="center"/>
              <w:rPr>
                <w:rFonts w:cstheme="minorHAnsi"/>
                <w:bCs/>
                <w:sz w:val="16"/>
                <w:szCs w:val="16"/>
              </w:rPr>
            </w:pPr>
          </w:p>
        </w:tc>
        <w:tc>
          <w:tcPr>
            <w:tcW w:w="665" w:type="dxa"/>
          </w:tcPr>
          <w:p w14:paraId="6DF96EA3" w14:textId="3AAD22B9" w:rsidR="00607C04" w:rsidRPr="007E299A" w:rsidRDefault="00607C04" w:rsidP="00607C04">
            <w:pPr>
              <w:jc w:val="center"/>
              <w:rPr>
                <w:rFonts w:cstheme="minorHAnsi"/>
                <w:b/>
                <w:bCs/>
                <w:iCs/>
                <w:sz w:val="16"/>
                <w:szCs w:val="16"/>
              </w:rPr>
            </w:pPr>
          </w:p>
        </w:tc>
        <w:tc>
          <w:tcPr>
            <w:tcW w:w="2972" w:type="dxa"/>
          </w:tcPr>
          <w:p w14:paraId="15165A94" w14:textId="50835DAD" w:rsidR="00607C04" w:rsidRPr="007E299A" w:rsidRDefault="00607C04" w:rsidP="00607C04">
            <w:pPr>
              <w:rPr>
                <w:rFonts w:cstheme="minorHAnsi"/>
                <w:b/>
                <w:bCs/>
                <w:sz w:val="18"/>
                <w:szCs w:val="18"/>
              </w:rPr>
            </w:pPr>
            <w:r w:rsidRPr="007E299A">
              <w:rPr>
                <w:sz w:val="16"/>
                <w:szCs w:val="18"/>
              </w:rPr>
              <w:t xml:space="preserve">Elective </w:t>
            </w:r>
            <w:r w:rsidR="00F05588">
              <w:rPr>
                <w:sz w:val="16"/>
                <w:szCs w:val="18"/>
              </w:rPr>
              <w:t>UD</w:t>
            </w:r>
          </w:p>
        </w:tc>
        <w:tc>
          <w:tcPr>
            <w:tcW w:w="841" w:type="dxa"/>
          </w:tcPr>
          <w:p w14:paraId="159DA0E2" w14:textId="77777777" w:rsidR="00607C04" w:rsidRPr="007E299A" w:rsidRDefault="00607C04" w:rsidP="00607C04">
            <w:pPr>
              <w:jc w:val="center"/>
              <w:rPr>
                <w:rFonts w:cstheme="minorHAnsi"/>
                <w:sz w:val="16"/>
                <w:szCs w:val="16"/>
              </w:rPr>
            </w:pPr>
          </w:p>
        </w:tc>
        <w:tc>
          <w:tcPr>
            <w:tcW w:w="610" w:type="dxa"/>
          </w:tcPr>
          <w:p w14:paraId="5B31ABA8" w14:textId="7723C0A2" w:rsidR="00607C04" w:rsidRPr="007E299A" w:rsidRDefault="00607C04" w:rsidP="00607C04">
            <w:pPr>
              <w:jc w:val="center"/>
              <w:rPr>
                <w:rFonts w:cstheme="minorHAnsi"/>
                <w:bCs/>
                <w:sz w:val="16"/>
                <w:szCs w:val="16"/>
              </w:rPr>
            </w:pPr>
            <w:r w:rsidRPr="007E299A">
              <w:rPr>
                <w:sz w:val="16"/>
                <w:szCs w:val="16"/>
              </w:rPr>
              <w:t>3</w:t>
            </w:r>
          </w:p>
        </w:tc>
        <w:tc>
          <w:tcPr>
            <w:tcW w:w="615" w:type="dxa"/>
          </w:tcPr>
          <w:p w14:paraId="1B9336A8" w14:textId="31A1EF3A" w:rsidR="00607C04" w:rsidRPr="000644DB" w:rsidRDefault="00607C04" w:rsidP="00607C04">
            <w:pPr>
              <w:jc w:val="center"/>
              <w:rPr>
                <w:rFonts w:cstheme="minorHAnsi"/>
                <w:b/>
                <w:bCs/>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607C04" w:rsidRPr="000644DB" w14:paraId="5D788FE7" w14:textId="77777777" w:rsidTr="00DD6720">
        <w:trPr>
          <w:trHeight w:val="80"/>
        </w:trPr>
        <w:tc>
          <w:tcPr>
            <w:tcW w:w="1380" w:type="dxa"/>
            <w:vMerge/>
            <w:tcBorders>
              <w:left w:val="nil"/>
              <w:right w:val="single" w:sz="12" w:space="0" w:color="auto"/>
            </w:tcBorders>
          </w:tcPr>
          <w:p w14:paraId="50AB60B7"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59AA29FD" w14:textId="7E2A59EE" w:rsidR="00607C04" w:rsidRPr="00734C00" w:rsidRDefault="00607C04" w:rsidP="00607C04">
            <w:pPr>
              <w:rPr>
                <w:rFonts w:cstheme="minorHAnsi"/>
                <w:sz w:val="18"/>
                <w:szCs w:val="18"/>
              </w:rPr>
            </w:pPr>
            <w:r w:rsidRPr="00734C00">
              <w:rPr>
                <w:rFonts w:cstheme="minorHAnsi"/>
                <w:sz w:val="18"/>
                <w:szCs w:val="18"/>
              </w:rPr>
              <w:t>History</w:t>
            </w:r>
            <w:r w:rsidR="00734C00" w:rsidRPr="00734C00">
              <w:rPr>
                <w:rFonts w:cstheme="minorHAnsi"/>
                <w:sz w:val="18"/>
                <w:szCs w:val="18"/>
              </w:rPr>
              <w:t xml:space="preserve"> </w:t>
            </w:r>
            <w:r w:rsidR="00734C00" w:rsidRPr="00734C00">
              <w:rPr>
                <w:rFonts w:cstheme="minorHAnsi"/>
                <w:sz w:val="18"/>
                <w:szCs w:val="18"/>
                <w:vertAlign w:val="superscript"/>
              </w:rPr>
              <w:t>§</w:t>
            </w:r>
            <w:r w:rsidR="00734C00" w:rsidRPr="00734C00">
              <w:rPr>
                <w:rFonts w:cstheme="minorHAnsi"/>
                <w:sz w:val="18"/>
                <w:szCs w:val="18"/>
              </w:rPr>
              <w:t xml:space="preserve"> </w:t>
            </w:r>
            <w:r w:rsidRPr="00734C00">
              <w:rPr>
                <w:rFonts w:cstheme="minorHAnsi"/>
                <w:sz w:val="18"/>
                <w:szCs w:val="18"/>
              </w:rPr>
              <w:t xml:space="preserve"> </w:t>
            </w:r>
          </w:p>
        </w:tc>
        <w:tc>
          <w:tcPr>
            <w:tcW w:w="830" w:type="dxa"/>
          </w:tcPr>
          <w:p w14:paraId="7019C31F" w14:textId="308E7508" w:rsidR="00607C04" w:rsidRPr="007E299A" w:rsidRDefault="00607C04" w:rsidP="00607C04">
            <w:pPr>
              <w:jc w:val="center"/>
              <w:rPr>
                <w:rFonts w:cstheme="minorHAnsi"/>
                <w:sz w:val="16"/>
                <w:szCs w:val="16"/>
              </w:rPr>
            </w:pPr>
            <w:r w:rsidRPr="007E299A">
              <w:rPr>
                <w:rFonts w:cstheme="minorHAnsi"/>
                <w:sz w:val="16"/>
                <w:szCs w:val="16"/>
              </w:rPr>
              <w:t>GE3B</w:t>
            </w:r>
          </w:p>
        </w:tc>
        <w:tc>
          <w:tcPr>
            <w:tcW w:w="610" w:type="dxa"/>
          </w:tcPr>
          <w:p w14:paraId="275F71E7" w14:textId="1B7D731D" w:rsidR="00607C04" w:rsidRPr="007E299A" w:rsidRDefault="00607C04" w:rsidP="00607C04">
            <w:pPr>
              <w:jc w:val="center"/>
              <w:rPr>
                <w:rFonts w:cstheme="minorHAnsi"/>
                <w:bCs/>
                <w:sz w:val="16"/>
                <w:szCs w:val="16"/>
              </w:rPr>
            </w:pPr>
            <w:r w:rsidRPr="007E299A">
              <w:rPr>
                <w:rFonts w:cstheme="minorHAnsi"/>
                <w:bCs/>
                <w:sz w:val="16"/>
                <w:szCs w:val="16"/>
              </w:rPr>
              <w:t>3</w:t>
            </w:r>
          </w:p>
        </w:tc>
        <w:tc>
          <w:tcPr>
            <w:tcW w:w="665" w:type="dxa"/>
          </w:tcPr>
          <w:p w14:paraId="13A1654A" w14:textId="7B584A22" w:rsidR="00607C04" w:rsidRPr="007E299A" w:rsidRDefault="00607C04" w:rsidP="00607C04">
            <w:pPr>
              <w:jc w:val="center"/>
              <w:rPr>
                <w:rFonts w:cstheme="minorHAnsi"/>
                <w:b/>
                <w:sz w:val="16"/>
                <w:szCs w:val="16"/>
              </w:rPr>
            </w:pPr>
            <w:r w:rsidRPr="007E299A">
              <w:rPr>
                <w:rFonts w:cstheme="minorHAnsi"/>
                <w:b/>
                <w:bCs/>
                <w:iCs/>
                <w:sz w:val="16"/>
                <w:szCs w:val="16"/>
              </w:rPr>
              <w:fldChar w:fldCharType="begin">
                <w:ffData>
                  <w:name w:val="Text11"/>
                  <w:enabled/>
                  <w:calcOnExit w:val="0"/>
                  <w:textInput/>
                </w:ffData>
              </w:fldChar>
            </w:r>
            <w:r w:rsidRPr="007E299A">
              <w:rPr>
                <w:rFonts w:cstheme="minorHAnsi"/>
                <w:b/>
                <w:bCs/>
                <w:iCs/>
                <w:sz w:val="16"/>
                <w:szCs w:val="16"/>
              </w:rPr>
              <w:instrText xml:space="preserve"> FORMTEXT </w:instrText>
            </w:r>
            <w:r w:rsidRPr="007E299A">
              <w:rPr>
                <w:rFonts w:cstheme="minorHAnsi"/>
                <w:b/>
                <w:bCs/>
                <w:iCs/>
                <w:sz w:val="16"/>
                <w:szCs w:val="16"/>
              </w:rPr>
            </w:r>
            <w:r w:rsidRPr="007E299A">
              <w:rPr>
                <w:rFonts w:cstheme="minorHAnsi"/>
                <w:b/>
                <w:bCs/>
                <w:iCs/>
                <w:sz w:val="16"/>
                <w:szCs w:val="16"/>
              </w:rPr>
              <w:fldChar w:fldCharType="separate"/>
            </w:r>
            <w:r w:rsidRPr="007E299A">
              <w:rPr>
                <w:rFonts w:cstheme="minorHAnsi"/>
                <w:b/>
                <w:bCs/>
                <w:iCs/>
                <w:noProof/>
                <w:sz w:val="16"/>
                <w:szCs w:val="16"/>
              </w:rPr>
              <w:t> </w:t>
            </w:r>
            <w:r w:rsidRPr="007E299A">
              <w:rPr>
                <w:rFonts w:cstheme="minorHAnsi"/>
                <w:b/>
                <w:bCs/>
                <w:iCs/>
                <w:noProof/>
                <w:sz w:val="16"/>
                <w:szCs w:val="16"/>
              </w:rPr>
              <w:t> </w:t>
            </w:r>
            <w:r w:rsidRPr="007E299A">
              <w:rPr>
                <w:rFonts w:cstheme="minorHAnsi"/>
                <w:b/>
                <w:bCs/>
                <w:iCs/>
                <w:noProof/>
                <w:sz w:val="16"/>
                <w:szCs w:val="16"/>
              </w:rPr>
              <w:t> </w:t>
            </w:r>
            <w:r w:rsidRPr="007E299A">
              <w:rPr>
                <w:rFonts w:cstheme="minorHAnsi"/>
                <w:b/>
                <w:bCs/>
                <w:iCs/>
                <w:noProof/>
                <w:sz w:val="16"/>
                <w:szCs w:val="16"/>
              </w:rPr>
              <w:t> </w:t>
            </w:r>
            <w:r w:rsidRPr="007E299A">
              <w:rPr>
                <w:rFonts w:cstheme="minorHAnsi"/>
                <w:b/>
                <w:bCs/>
                <w:iCs/>
                <w:noProof/>
                <w:sz w:val="16"/>
                <w:szCs w:val="16"/>
              </w:rPr>
              <w:t> </w:t>
            </w:r>
            <w:r w:rsidRPr="007E299A">
              <w:rPr>
                <w:rFonts w:cstheme="minorHAnsi"/>
                <w:b/>
                <w:bCs/>
                <w:iCs/>
                <w:sz w:val="16"/>
                <w:szCs w:val="16"/>
              </w:rPr>
              <w:fldChar w:fldCharType="end"/>
            </w:r>
          </w:p>
        </w:tc>
        <w:tc>
          <w:tcPr>
            <w:tcW w:w="2972" w:type="dxa"/>
          </w:tcPr>
          <w:p w14:paraId="31B78E77" w14:textId="5D8F2774" w:rsidR="00607C04" w:rsidRPr="00734C00" w:rsidRDefault="00607C04" w:rsidP="00607C04">
            <w:pPr>
              <w:rPr>
                <w:rFonts w:cstheme="minorHAnsi"/>
                <w:iCs/>
                <w:sz w:val="16"/>
                <w:szCs w:val="16"/>
              </w:rPr>
            </w:pPr>
            <w:r w:rsidRPr="00734C00">
              <w:rPr>
                <w:rFonts w:cstheme="minorHAnsi"/>
                <w:sz w:val="18"/>
                <w:szCs w:val="18"/>
              </w:rPr>
              <w:t xml:space="preserve">Humanities </w:t>
            </w:r>
            <w:r w:rsidRPr="00734C00">
              <w:rPr>
                <w:rFonts w:cstheme="minorHAnsi"/>
                <w:sz w:val="18"/>
                <w:szCs w:val="18"/>
                <w:vertAlign w:val="superscript"/>
              </w:rPr>
              <w:t>§</w:t>
            </w:r>
            <w:r w:rsidRPr="00734C00">
              <w:rPr>
                <w:rFonts w:cstheme="minorHAnsi"/>
                <w:sz w:val="18"/>
                <w:szCs w:val="18"/>
              </w:rPr>
              <w:t xml:space="preserve"> </w:t>
            </w:r>
          </w:p>
        </w:tc>
        <w:tc>
          <w:tcPr>
            <w:tcW w:w="841" w:type="dxa"/>
          </w:tcPr>
          <w:p w14:paraId="69E1491D" w14:textId="2FD2E059" w:rsidR="00607C04" w:rsidRPr="007E299A" w:rsidRDefault="00607C04" w:rsidP="00607C04">
            <w:pPr>
              <w:jc w:val="center"/>
              <w:rPr>
                <w:rFonts w:cstheme="minorHAnsi"/>
                <w:bCs/>
                <w:sz w:val="16"/>
                <w:szCs w:val="16"/>
              </w:rPr>
            </w:pPr>
            <w:r w:rsidRPr="007E299A">
              <w:rPr>
                <w:rFonts w:cstheme="minorHAnsi"/>
                <w:sz w:val="16"/>
                <w:szCs w:val="16"/>
              </w:rPr>
              <w:t>GE3C</w:t>
            </w:r>
          </w:p>
        </w:tc>
        <w:tc>
          <w:tcPr>
            <w:tcW w:w="610" w:type="dxa"/>
          </w:tcPr>
          <w:p w14:paraId="02BECE3B" w14:textId="3204E107" w:rsidR="00607C04" w:rsidRPr="007E299A" w:rsidRDefault="00607C04" w:rsidP="00607C04">
            <w:pPr>
              <w:jc w:val="center"/>
              <w:rPr>
                <w:rFonts w:cstheme="minorHAnsi"/>
                <w:sz w:val="16"/>
                <w:szCs w:val="16"/>
              </w:rPr>
            </w:pPr>
            <w:r w:rsidRPr="007E299A">
              <w:rPr>
                <w:rFonts w:cstheme="minorHAnsi"/>
                <w:bCs/>
                <w:sz w:val="16"/>
                <w:szCs w:val="16"/>
              </w:rPr>
              <w:t>3</w:t>
            </w:r>
          </w:p>
        </w:tc>
        <w:tc>
          <w:tcPr>
            <w:tcW w:w="615" w:type="dxa"/>
          </w:tcPr>
          <w:p w14:paraId="6CFA681A" w14:textId="3EE190E7" w:rsidR="00607C04" w:rsidRPr="000644DB" w:rsidRDefault="00607C04" w:rsidP="00607C04">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607C04" w:rsidRPr="000644DB" w14:paraId="34F1BDD0" w14:textId="77777777" w:rsidTr="00DD6720">
        <w:tc>
          <w:tcPr>
            <w:tcW w:w="1380" w:type="dxa"/>
            <w:vMerge/>
            <w:tcBorders>
              <w:left w:val="nil"/>
              <w:right w:val="single" w:sz="12" w:space="0" w:color="auto"/>
            </w:tcBorders>
          </w:tcPr>
          <w:p w14:paraId="5E94283D"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74D89488" w14:textId="0F5BA491" w:rsidR="00607C04" w:rsidRPr="007E299A" w:rsidRDefault="00607C04" w:rsidP="00607C04">
            <w:pPr>
              <w:rPr>
                <w:rStyle w:val="normaltextrun"/>
                <w:rFonts w:cstheme="minorHAnsi"/>
                <w:b/>
                <w:bCs/>
                <w:sz w:val="16"/>
                <w:szCs w:val="16"/>
                <w:shd w:val="clear" w:color="auto" w:fill="FFFFFF"/>
              </w:rPr>
            </w:pPr>
            <w:r w:rsidRPr="007E299A">
              <w:rPr>
                <w:rStyle w:val="normaltextrun"/>
                <w:rFonts w:cstheme="minorHAnsi"/>
                <w:b/>
                <w:bCs/>
                <w:sz w:val="16"/>
                <w:szCs w:val="16"/>
                <w:shd w:val="clear" w:color="auto" w:fill="FFFFFF"/>
              </w:rPr>
              <w:t>LEAD3100 Organizational Leadership I</w:t>
            </w:r>
            <w:r w:rsidRPr="007E299A">
              <w:rPr>
                <w:rStyle w:val="eop"/>
                <w:rFonts w:cstheme="minorHAnsi"/>
                <w:b/>
                <w:bCs/>
                <w:sz w:val="16"/>
                <w:szCs w:val="16"/>
                <w:shd w:val="clear" w:color="auto" w:fill="FFFFFF"/>
              </w:rPr>
              <w:t> </w:t>
            </w:r>
          </w:p>
        </w:tc>
        <w:tc>
          <w:tcPr>
            <w:tcW w:w="830" w:type="dxa"/>
          </w:tcPr>
          <w:p w14:paraId="33C72695" w14:textId="4C6E4412" w:rsidR="00607C04" w:rsidRPr="007E299A" w:rsidRDefault="00607C04" w:rsidP="00607C04">
            <w:pPr>
              <w:jc w:val="center"/>
              <w:rPr>
                <w:rFonts w:cstheme="minorHAnsi"/>
                <w:b/>
                <w:bCs/>
                <w:sz w:val="16"/>
                <w:szCs w:val="16"/>
              </w:rPr>
            </w:pPr>
            <w:r w:rsidRPr="007E299A">
              <w:rPr>
                <w:rFonts w:cstheme="minorHAnsi"/>
                <w:b/>
                <w:bCs/>
                <w:sz w:val="16"/>
                <w:szCs w:val="16"/>
              </w:rPr>
              <w:t>LL</w:t>
            </w:r>
          </w:p>
        </w:tc>
        <w:tc>
          <w:tcPr>
            <w:tcW w:w="610" w:type="dxa"/>
          </w:tcPr>
          <w:p w14:paraId="7A2001A9" w14:textId="741A28D1" w:rsidR="00607C04" w:rsidRPr="007E299A" w:rsidRDefault="00607C04" w:rsidP="00607C04">
            <w:pPr>
              <w:jc w:val="center"/>
              <w:rPr>
                <w:rFonts w:cstheme="minorHAnsi"/>
                <w:bCs/>
                <w:sz w:val="16"/>
                <w:szCs w:val="16"/>
              </w:rPr>
            </w:pPr>
            <w:r w:rsidRPr="007E299A">
              <w:rPr>
                <w:rFonts w:cstheme="minorHAnsi"/>
                <w:bCs/>
                <w:sz w:val="16"/>
                <w:szCs w:val="16"/>
              </w:rPr>
              <w:t>2</w:t>
            </w:r>
          </w:p>
        </w:tc>
        <w:tc>
          <w:tcPr>
            <w:tcW w:w="665" w:type="dxa"/>
          </w:tcPr>
          <w:p w14:paraId="38ECA0F0" w14:textId="6FEA61D7" w:rsidR="00607C04" w:rsidRPr="007E299A" w:rsidRDefault="00607C04" w:rsidP="00607C04">
            <w:pPr>
              <w:jc w:val="center"/>
              <w:rPr>
                <w:rFonts w:cstheme="minorHAnsi"/>
                <w:b/>
                <w:sz w:val="16"/>
                <w:szCs w:val="16"/>
              </w:rPr>
            </w:pPr>
            <w:r w:rsidRPr="007E299A">
              <w:rPr>
                <w:rFonts w:cstheme="minorHAnsi"/>
                <w:b/>
                <w:sz w:val="16"/>
                <w:szCs w:val="16"/>
              </w:rPr>
              <w:fldChar w:fldCharType="begin">
                <w:ffData>
                  <w:name w:val="Text24"/>
                  <w:enabled/>
                  <w:calcOnExit w:val="0"/>
                  <w:textInput/>
                </w:ffData>
              </w:fldChar>
            </w:r>
            <w:r w:rsidRPr="007E299A">
              <w:rPr>
                <w:rFonts w:cstheme="minorHAnsi"/>
                <w:b/>
                <w:sz w:val="16"/>
                <w:szCs w:val="16"/>
              </w:rPr>
              <w:instrText xml:space="preserve"> FORMTEXT </w:instrText>
            </w:r>
            <w:r w:rsidRPr="007E299A">
              <w:rPr>
                <w:rFonts w:cstheme="minorHAnsi"/>
                <w:b/>
                <w:sz w:val="16"/>
                <w:szCs w:val="16"/>
              </w:rPr>
            </w:r>
            <w:r w:rsidRPr="007E299A">
              <w:rPr>
                <w:rFonts w:cstheme="minorHAnsi"/>
                <w:b/>
                <w:sz w:val="16"/>
                <w:szCs w:val="16"/>
              </w:rPr>
              <w:fldChar w:fldCharType="separate"/>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sz w:val="16"/>
                <w:szCs w:val="16"/>
              </w:rPr>
              <w:fldChar w:fldCharType="end"/>
            </w:r>
          </w:p>
        </w:tc>
        <w:tc>
          <w:tcPr>
            <w:tcW w:w="2972" w:type="dxa"/>
          </w:tcPr>
          <w:p w14:paraId="68E6EA6E" w14:textId="24686955" w:rsidR="00607C04" w:rsidRPr="007E299A" w:rsidRDefault="00607C04" w:rsidP="00607C04">
            <w:pPr>
              <w:rPr>
                <w:rStyle w:val="normaltextrun"/>
                <w:rFonts w:cstheme="minorHAnsi"/>
                <w:b/>
                <w:bCs/>
                <w:sz w:val="16"/>
                <w:szCs w:val="16"/>
                <w:shd w:val="clear" w:color="auto" w:fill="FFFFFF"/>
              </w:rPr>
            </w:pPr>
            <w:r w:rsidRPr="007E299A">
              <w:rPr>
                <w:rStyle w:val="normaltextrun"/>
                <w:rFonts w:cstheme="minorHAnsi"/>
                <w:b/>
                <w:bCs/>
                <w:sz w:val="16"/>
                <w:szCs w:val="16"/>
                <w:shd w:val="clear" w:color="auto" w:fill="FFFFFF"/>
              </w:rPr>
              <w:t>LEAD3200 Org. Leadership II</w:t>
            </w:r>
            <w:r w:rsidRPr="007E299A">
              <w:rPr>
                <w:rStyle w:val="eop"/>
                <w:rFonts w:cstheme="minorHAnsi"/>
                <w:b/>
                <w:bCs/>
                <w:sz w:val="16"/>
                <w:szCs w:val="16"/>
                <w:shd w:val="clear" w:color="auto" w:fill="FFFFFF"/>
              </w:rPr>
              <w:t> </w:t>
            </w:r>
          </w:p>
        </w:tc>
        <w:tc>
          <w:tcPr>
            <w:tcW w:w="841" w:type="dxa"/>
          </w:tcPr>
          <w:p w14:paraId="7DBC7698" w14:textId="1322B9F3" w:rsidR="00607C04" w:rsidRPr="007E299A" w:rsidRDefault="00607C04" w:rsidP="00607C04">
            <w:pPr>
              <w:jc w:val="center"/>
              <w:rPr>
                <w:rFonts w:cstheme="minorHAnsi"/>
                <w:b/>
                <w:sz w:val="16"/>
                <w:szCs w:val="16"/>
              </w:rPr>
            </w:pPr>
            <w:r w:rsidRPr="007E299A">
              <w:rPr>
                <w:rFonts w:cstheme="minorHAnsi"/>
                <w:b/>
                <w:sz w:val="16"/>
                <w:szCs w:val="16"/>
              </w:rPr>
              <w:t>LL</w:t>
            </w:r>
          </w:p>
        </w:tc>
        <w:tc>
          <w:tcPr>
            <w:tcW w:w="610" w:type="dxa"/>
          </w:tcPr>
          <w:p w14:paraId="421E8FFE" w14:textId="06C88AB8" w:rsidR="00607C04" w:rsidRPr="007E299A" w:rsidRDefault="00607C04" w:rsidP="00607C04">
            <w:pPr>
              <w:jc w:val="center"/>
              <w:rPr>
                <w:rFonts w:cstheme="minorHAnsi"/>
                <w:sz w:val="16"/>
                <w:szCs w:val="16"/>
              </w:rPr>
            </w:pPr>
            <w:r w:rsidRPr="007E299A">
              <w:rPr>
                <w:rFonts w:cstheme="minorHAnsi"/>
                <w:sz w:val="16"/>
                <w:szCs w:val="16"/>
              </w:rPr>
              <w:t>2</w:t>
            </w:r>
          </w:p>
        </w:tc>
        <w:tc>
          <w:tcPr>
            <w:tcW w:w="615" w:type="dxa"/>
          </w:tcPr>
          <w:p w14:paraId="2986D6F8" w14:textId="61C372D7" w:rsidR="00607C04" w:rsidRPr="000644DB" w:rsidRDefault="00607C04" w:rsidP="00607C04">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607C04" w:rsidRPr="000644DB" w14:paraId="2BB0D480" w14:textId="77777777" w:rsidTr="00DD6720">
        <w:trPr>
          <w:trHeight w:val="199"/>
        </w:trPr>
        <w:tc>
          <w:tcPr>
            <w:tcW w:w="1380" w:type="dxa"/>
            <w:vMerge/>
            <w:tcBorders>
              <w:left w:val="nil"/>
              <w:right w:val="single" w:sz="12" w:space="0" w:color="auto"/>
            </w:tcBorders>
          </w:tcPr>
          <w:p w14:paraId="64F09E3E" w14:textId="77777777" w:rsidR="00607C04" w:rsidRPr="000644DB" w:rsidRDefault="00607C04" w:rsidP="00607C04">
            <w:pPr>
              <w:rPr>
                <w:rFonts w:cstheme="minorHAnsi"/>
                <w:b/>
                <w:sz w:val="16"/>
                <w:szCs w:val="16"/>
              </w:rPr>
            </w:pPr>
          </w:p>
        </w:tc>
        <w:tc>
          <w:tcPr>
            <w:tcW w:w="2817" w:type="dxa"/>
            <w:tcBorders>
              <w:left w:val="single" w:sz="12" w:space="0" w:color="auto"/>
              <w:right w:val="single" w:sz="4" w:space="0" w:color="auto"/>
            </w:tcBorders>
          </w:tcPr>
          <w:p w14:paraId="7DF398BF" w14:textId="77777777" w:rsidR="00607C04" w:rsidRPr="007E299A" w:rsidRDefault="00607C04" w:rsidP="00607C04">
            <w:pPr>
              <w:jc w:val="right"/>
              <w:rPr>
                <w:rFonts w:cstheme="minorHAnsi"/>
                <w:b/>
                <w:sz w:val="16"/>
                <w:szCs w:val="16"/>
              </w:rPr>
            </w:pPr>
            <w:r w:rsidRPr="007E299A">
              <w:rPr>
                <w:rFonts w:cstheme="minorHAnsi"/>
                <w:b/>
                <w:sz w:val="16"/>
                <w:szCs w:val="16"/>
              </w:rPr>
              <w:t>Total Hours</w:t>
            </w:r>
          </w:p>
        </w:tc>
        <w:tc>
          <w:tcPr>
            <w:tcW w:w="830" w:type="dxa"/>
            <w:tcBorders>
              <w:left w:val="single" w:sz="4" w:space="0" w:color="auto"/>
              <w:right w:val="nil"/>
            </w:tcBorders>
          </w:tcPr>
          <w:p w14:paraId="0537CAA1" w14:textId="77777777" w:rsidR="00607C04" w:rsidRPr="007E299A" w:rsidRDefault="00607C04" w:rsidP="00607C04">
            <w:pPr>
              <w:jc w:val="right"/>
              <w:rPr>
                <w:rFonts w:cstheme="minorHAnsi"/>
                <w:b/>
                <w:sz w:val="16"/>
                <w:szCs w:val="16"/>
              </w:rPr>
            </w:pPr>
          </w:p>
        </w:tc>
        <w:tc>
          <w:tcPr>
            <w:tcW w:w="610" w:type="dxa"/>
            <w:tcBorders>
              <w:left w:val="nil"/>
              <w:right w:val="nil"/>
            </w:tcBorders>
          </w:tcPr>
          <w:p w14:paraId="4865440D" w14:textId="256F7FA9" w:rsidR="00607C04" w:rsidRPr="007E299A" w:rsidRDefault="00607C04" w:rsidP="00607C04">
            <w:pPr>
              <w:jc w:val="center"/>
              <w:rPr>
                <w:rFonts w:cstheme="minorHAnsi"/>
                <w:b/>
                <w:sz w:val="16"/>
                <w:szCs w:val="16"/>
              </w:rPr>
            </w:pPr>
            <w:r w:rsidRPr="007E299A">
              <w:rPr>
                <w:rFonts w:cstheme="minorHAnsi"/>
                <w:b/>
                <w:sz w:val="16"/>
                <w:szCs w:val="16"/>
              </w:rPr>
              <w:t>14</w:t>
            </w:r>
          </w:p>
        </w:tc>
        <w:tc>
          <w:tcPr>
            <w:tcW w:w="665" w:type="dxa"/>
            <w:tcBorders>
              <w:left w:val="nil"/>
            </w:tcBorders>
          </w:tcPr>
          <w:p w14:paraId="6FF07E16" w14:textId="4EC1849D" w:rsidR="00607C04" w:rsidRPr="007E299A" w:rsidRDefault="00607C04" w:rsidP="00607C04">
            <w:pPr>
              <w:jc w:val="center"/>
              <w:rPr>
                <w:rFonts w:cstheme="minorHAnsi"/>
                <w:b/>
                <w:sz w:val="16"/>
                <w:szCs w:val="16"/>
              </w:rPr>
            </w:pPr>
          </w:p>
        </w:tc>
        <w:tc>
          <w:tcPr>
            <w:tcW w:w="2972" w:type="dxa"/>
          </w:tcPr>
          <w:p w14:paraId="78220A40" w14:textId="77777777" w:rsidR="00607C04" w:rsidRPr="007E299A" w:rsidRDefault="00607C04" w:rsidP="00607C04">
            <w:pPr>
              <w:jc w:val="right"/>
              <w:rPr>
                <w:rFonts w:cstheme="minorHAnsi"/>
                <w:b/>
                <w:sz w:val="16"/>
                <w:szCs w:val="16"/>
              </w:rPr>
            </w:pPr>
            <w:r w:rsidRPr="007E299A">
              <w:rPr>
                <w:rFonts w:cstheme="minorHAnsi"/>
                <w:b/>
                <w:sz w:val="16"/>
                <w:szCs w:val="16"/>
              </w:rPr>
              <w:t>Total Hours</w:t>
            </w:r>
          </w:p>
        </w:tc>
        <w:tc>
          <w:tcPr>
            <w:tcW w:w="841" w:type="dxa"/>
            <w:tcBorders>
              <w:right w:val="nil"/>
            </w:tcBorders>
          </w:tcPr>
          <w:p w14:paraId="4CF0279E" w14:textId="77777777" w:rsidR="00607C04" w:rsidRPr="007E299A" w:rsidRDefault="00607C04" w:rsidP="00607C04">
            <w:pPr>
              <w:jc w:val="right"/>
              <w:rPr>
                <w:rFonts w:cstheme="minorHAnsi"/>
                <w:b/>
                <w:sz w:val="16"/>
                <w:szCs w:val="16"/>
              </w:rPr>
            </w:pPr>
          </w:p>
        </w:tc>
        <w:tc>
          <w:tcPr>
            <w:tcW w:w="610" w:type="dxa"/>
            <w:tcBorders>
              <w:left w:val="nil"/>
              <w:right w:val="nil"/>
            </w:tcBorders>
          </w:tcPr>
          <w:p w14:paraId="342CC7AB" w14:textId="7B3EC381" w:rsidR="00607C04" w:rsidRPr="007E299A" w:rsidRDefault="00607C04" w:rsidP="00607C04">
            <w:pPr>
              <w:jc w:val="center"/>
              <w:rPr>
                <w:rFonts w:cstheme="minorHAnsi"/>
                <w:b/>
                <w:sz w:val="16"/>
                <w:szCs w:val="16"/>
              </w:rPr>
            </w:pPr>
            <w:r w:rsidRPr="007E299A">
              <w:rPr>
                <w:rFonts w:cstheme="minorHAnsi"/>
                <w:b/>
                <w:sz w:val="16"/>
                <w:szCs w:val="16"/>
              </w:rPr>
              <w:t>17</w:t>
            </w:r>
          </w:p>
        </w:tc>
        <w:tc>
          <w:tcPr>
            <w:tcW w:w="615" w:type="dxa"/>
            <w:tcBorders>
              <w:left w:val="nil"/>
            </w:tcBorders>
          </w:tcPr>
          <w:p w14:paraId="34F4BAD9" w14:textId="77777777" w:rsidR="00607C04" w:rsidRPr="000644DB" w:rsidRDefault="00607C04" w:rsidP="00607C04">
            <w:pPr>
              <w:jc w:val="center"/>
              <w:rPr>
                <w:rFonts w:cstheme="minorHAnsi"/>
                <w:b/>
                <w:sz w:val="16"/>
                <w:szCs w:val="16"/>
              </w:rPr>
            </w:pPr>
          </w:p>
        </w:tc>
      </w:tr>
      <w:tr w:rsidR="00607C04" w:rsidRPr="000644DB" w14:paraId="025682B9" w14:textId="77777777" w:rsidTr="00DD6720">
        <w:trPr>
          <w:trHeight w:val="401"/>
        </w:trPr>
        <w:tc>
          <w:tcPr>
            <w:tcW w:w="1380" w:type="dxa"/>
            <w:vMerge/>
            <w:tcBorders>
              <w:left w:val="nil"/>
              <w:bottom w:val="single" w:sz="4" w:space="0" w:color="auto"/>
              <w:right w:val="single" w:sz="12" w:space="0" w:color="auto"/>
            </w:tcBorders>
          </w:tcPr>
          <w:p w14:paraId="39D4F8C9" w14:textId="77777777" w:rsidR="00607C04" w:rsidRPr="000644DB" w:rsidRDefault="00607C04" w:rsidP="00607C04">
            <w:pPr>
              <w:rPr>
                <w:rFonts w:cstheme="minorHAnsi"/>
                <w:b/>
                <w:sz w:val="16"/>
                <w:szCs w:val="16"/>
              </w:rPr>
            </w:pPr>
          </w:p>
        </w:tc>
        <w:tc>
          <w:tcPr>
            <w:tcW w:w="9960" w:type="dxa"/>
            <w:gridSpan w:val="8"/>
            <w:tcBorders>
              <w:left w:val="single" w:sz="12" w:space="0" w:color="auto"/>
              <w:bottom w:val="single" w:sz="4" w:space="0" w:color="auto"/>
            </w:tcBorders>
          </w:tcPr>
          <w:p w14:paraId="25446CE9" w14:textId="77777777" w:rsidR="00607C04" w:rsidRPr="007E299A" w:rsidRDefault="00607C04" w:rsidP="00607C04">
            <w:pPr>
              <w:rPr>
                <w:rFonts w:eastAsia="Times New Roman" w:cstheme="minorHAnsi"/>
                <w:sz w:val="16"/>
                <w:szCs w:val="16"/>
              </w:rPr>
            </w:pPr>
            <w:r w:rsidRPr="007E299A">
              <w:rPr>
                <w:rFonts w:cstheme="minorHAnsi"/>
                <w:b/>
                <w:sz w:val="16"/>
                <w:szCs w:val="16"/>
                <w:u w:val="single"/>
              </w:rPr>
              <w:t>Notes:</w:t>
            </w:r>
            <w:r w:rsidRPr="007E299A">
              <w:rPr>
                <w:rFonts w:cstheme="minorHAnsi"/>
                <w:b/>
                <w:sz w:val="16"/>
                <w:szCs w:val="16"/>
              </w:rPr>
              <w:t xml:space="preserve">  </w:t>
            </w:r>
            <w:r w:rsidRPr="007E299A">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0DF12159" w:rsidR="00607C04" w:rsidRPr="007E299A" w:rsidRDefault="00607C04" w:rsidP="00607C04">
            <w:pPr>
              <w:rPr>
                <w:rFonts w:cstheme="minorHAnsi"/>
                <w:b/>
                <w:sz w:val="16"/>
                <w:szCs w:val="16"/>
              </w:rPr>
            </w:pPr>
            <w:r w:rsidRPr="007E299A">
              <w:rPr>
                <w:b/>
                <w:sz w:val="16"/>
                <w:szCs w:val="16"/>
              </w:rPr>
              <w:t>Summer internship in Agricultural Business &amp; Business Management are strongly encouraged for additional 3 sh. each</w:t>
            </w:r>
          </w:p>
        </w:tc>
      </w:tr>
      <w:tr w:rsidR="00607C04" w:rsidRPr="000644DB" w14:paraId="303EA042" w14:textId="77777777" w:rsidTr="00DD6720">
        <w:trPr>
          <w:trHeight w:val="472"/>
        </w:trPr>
        <w:tc>
          <w:tcPr>
            <w:tcW w:w="1380" w:type="dxa"/>
            <w:vMerge/>
            <w:tcBorders>
              <w:left w:val="nil"/>
              <w:right w:val="single" w:sz="12" w:space="0" w:color="auto"/>
            </w:tcBorders>
          </w:tcPr>
          <w:p w14:paraId="30257CBA" w14:textId="77777777" w:rsidR="00607C04" w:rsidRPr="000644DB" w:rsidRDefault="00607C04" w:rsidP="00607C04">
            <w:pPr>
              <w:rPr>
                <w:rFonts w:cstheme="minorHAnsi"/>
                <w:b/>
                <w:sz w:val="16"/>
                <w:szCs w:val="16"/>
              </w:rPr>
            </w:pPr>
          </w:p>
        </w:tc>
        <w:tc>
          <w:tcPr>
            <w:tcW w:w="2817" w:type="dxa"/>
            <w:tcBorders>
              <w:left w:val="single" w:sz="12" w:space="0" w:color="auto"/>
            </w:tcBorders>
            <w:shd w:val="clear" w:color="auto" w:fill="BFBFBF" w:themeFill="background1" w:themeFillShade="BF"/>
          </w:tcPr>
          <w:p w14:paraId="292EB90C" w14:textId="77777777" w:rsidR="00607C04" w:rsidRPr="007E299A" w:rsidRDefault="00607C04" w:rsidP="00607C04">
            <w:pPr>
              <w:rPr>
                <w:rFonts w:cstheme="minorHAnsi"/>
                <w:b/>
                <w:sz w:val="16"/>
                <w:szCs w:val="16"/>
              </w:rPr>
            </w:pPr>
            <w:r w:rsidRPr="007E299A">
              <w:rPr>
                <w:rFonts w:cstheme="minorHAnsi"/>
                <w:b/>
                <w:sz w:val="16"/>
                <w:szCs w:val="16"/>
              </w:rPr>
              <w:t>Fourth Year Fall</w:t>
            </w:r>
          </w:p>
          <w:p w14:paraId="7640D15A" w14:textId="7079AA85" w:rsidR="00607C04" w:rsidRPr="007E299A" w:rsidRDefault="00607C04" w:rsidP="00607C04">
            <w:pPr>
              <w:rPr>
                <w:rFonts w:cstheme="minorHAnsi"/>
                <w:b/>
                <w:sz w:val="16"/>
                <w:szCs w:val="16"/>
              </w:rPr>
            </w:pPr>
            <w:r w:rsidRPr="007E299A">
              <w:rPr>
                <w:rFonts w:cstheme="minorHAnsi"/>
                <w:b/>
                <w:i/>
                <w:sz w:val="16"/>
                <w:szCs w:val="16"/>
              </w:rPr>
              <w:t xml:space="preserve">(~Apply for </w:t>
            </w:r>
            <w:proofErr w:type="gramStart"/>
            <w:r w:rsidRPr="007E299A">
              <w:rPr>
                <w:rFonts w:cstheme="minorHAnsi"/>
                <w:b/>
                <w:i/>
                <w:sz w:val="16"/>
                <w:szCs w:val="16"/>
              </w:rPr>
              <w:t>graduation!~</w:t>
            </w:r>
            <w:proofErr w:type="gramEnd"/>
            <w:r w:rsidRPr="007E299A">
              <w:rPr>
                <w:rFonts w:cstheme="minorHAnsi"/>
                <w:b/>
                <w:i/>
                <w:sz w:val="16"/>
                <w:szCs w:val="16"/>
              </w:rPr>
              <w:t>)</w:t>
            </w:r>
          </w:p>
        </w:tc>
        <w:tc>
          <w:tcPr>
            <w:tcW w:w="830" w:type="dxa"/>
            <w:shd w:val="clear" w:color="auto" w:fill="BFBFBF" w:themeFill="background1" w:themeFillShade="BF"/>
          </w:tcPr>
          <w:p w14:paraId="2FAC6D32" w14:textId="2140224A" w:rsidR="00607C04" w:rsidRPr="007E299A" w:rsidRDefault="00607C04" w:rsidP="00607C04">
            <w:pPr>
              <w:jc w:val="center"/>
              <w:rPr>
                <w:rFonts w:cstheme="minorHAnsi"/>
                <w:b/>
                <w:sz w:val="16"/>
                <w:szCs w:val="16"/>
              </w:rPr>
            </w:pPr>
            <w:r w:rsidRPr="007E299A">
              <w:rPr>
                <w:rFonts w:cstheme="minorHAnsi"/>
                <w:b/>
                <w:sz w:val="16"/>
                <w:szCs w:val="16"/>
              </w:rPr>
              <w:t>Learning Outcome</w:t>
            </w:r>
          </w:p>
        </w:tc>
        <w:tc>
          <w:tcPr>
            <w:tcW w:w="610" w:type="dxa"/>
            <w:shd w:val="clear" w:color="auto" w:fill="BFBFBF" w:themeFill="background1" w:themeFillShade="BF"/>
          </w:tcPr>
          <w:p w14:paraId="04E5F427" w14:textId="77777777" w:rsidR="00607C04" w:rsidRPr="007E299A" w:rsidRDefault="00607C04" w:rsidP="00607C04">
            <w:pPr>
              <w:jc w:val="center"/>
              <w:rPr>
                <w:rFonts w:cstheme="minorHAnsi"/>
                <w:b/>
                <w:sz w:val="16"/>
                <w:szCs w:val="16"/>
              </w:rPr>
            </w:pPr>
            <w:r w:rsidRPr="007E299A">
              <w:rPr>
                <w:rFonts w:cstheme="minorHAnsi"/>
                <w:b/>
                <w:sz w:val="16"/>
                <w:szCs w:val="16"/>
              </w:rPr>
              <w:t>Sem</w:t>
            </w:r>
          </w:p>
          <w:p w14:paraId="04D43F9B" w14:textId="77777777" w:rsidR="00607C04" w:rsidRPr="007E299A" w:rsidRDefault="00607C04" w:rsidP="00607C04">
            <w:pPr>
              <w:jc w:val="center"/>
              <w:rPr>
                <w:rFonts w:cstheme="minorHAnsi"/>
                <w:b/>
                <w:sz w:val="16"/>
                <w:szCs w:val="16"/>
              </w:rPr>
            </w:pPr>
            <w:r w:rsidRPr="007E299A">
              <w:rPr>
                <w:rFonts w:cstheme="minorHAnsi"/>
                <w:b/>
                <w:sz w:val="16"/>
                <w:szCs w:val="16"/>
              </w:rPr>
              <w:t>Hours</w:t>
            </w:r>
          </w:p>
        </w:tc>
        <w:tc>
          <w:tcPr>
            <w:tcW w:w="665" w:type="dxa"/>
            <w:shd w:val="clear" w:color="auto" w:fill="BFBFBF" w:themeFill="background1" w:themeFillShade="BF"/>
          </w:tcPr>
          <w:p w14:paraId="5D98E311" w14:textId="77777777" w:rsidR="00607C04" w:rsidRPr="007E299A" w:rsidRDefault="00607C04" w:rsidP="00607C04">
            <w:pPr>
              <w:jc w:val="center"/>
              <w:rPr>
                <w:rFonts w:cstheme="minorHAnsi"/>
                <w:b/>
                <w:sz w:val="16"/>
                <w:szCs w:val="16"/>
              </w:rPr>
            </w:pPr>
            <w:r w:rsidRPr="007E299A">
              <w:rPr>
                <w:rFonts w:cstheme="minorHAnsi"/>
                <w:b/>
                <w:sz w:val="16"/>
                <w:szCs w:val="16"/>
              </w:rPr>
              <w:t>Date Met</w:t>
            </w:r>
          </w:p>
        </w:tc>
        <w:tc>
          <w:tcPr>
            <w:tcW w:w="2972" w:type="dxa"/>
            <w:tcBorders>
              <w:bottom w:val="single" w:sz="4" w:space="0" w:color="auto"/>
            </w:tcBorders>
            <w:shd w:val="clear" w:color="auto" w:fill="BFBFBF" w:themeFill="background1" w:themeFillShade="BF"/>
          </w:tcPr>
          <w:p w14:paraId="4D4BE123" w14:textId="77777777" w:rsidR="00607C04" w:rsidRPr="007E299A" w:rsidRDefault="00607C04" w:rsidP="00607C04">
            <w:pPr>
              <w:rPr>
                <w:rFonts w:cstheme="minorHAnsi"/>
                <w:b/>
                <w:sz w:val="16"/>
                <w:szCs w:val="16"/>
              </w:rPr>
            </w:pPr>
            <w:r w:rsidRPr="007E299A">
              <w:rPr>
                <w:rFonts w:cstheme="minorHAnsi"/>
                <w:b/>
                <w:sz w:val="16"/>
                <w:szCs w:val="16"/>
              </w:rPr>
              <w:t>Fourth Year Spring</w:t>
            </w:r>
          </w:p>
        </w:tc>
        <w:tc>
          <w:tcPr>
            <w:tcW w:w="841" w:type="dxa"/>
            <w:tcBorders>
              <w:bottom w:val="single" w:sz="4" w:space="0" w:color="auto"/>
            </w:tcBorders>
            <w:shd w:val="clear" w:color="auto" w:fill="BFBFBF" w:themeFill="background1" w:themeFillShade="BF"/>
          </w:tcPr>
          <w:p w14:paraId="7308CD02" w14:textId="2D702817" w:rsidR="00607C04" w:rsidRPr="007E299A" w:rsidRDefault="00607C04" w:rsidP="00607C04">
            <w:pPr>
              <w:jc w:val="center"/>
              <w:rPr>
                <w:rFonts w:cstheme="minorHAnsi"/>
                <w:b/>
                <w:sz w:val="16"/>
                <w:szCs w:val="16"/>
              </w:rPr>
            </w:pPr>
            <w:r w:rsidRPr="007E299A">
              <w:rPr>
                <w:rFonts w:cstheme="minorHAnsi"/>
                <w:b/>
                <w:sz w:val="16"/>
                <w:szCs w:val="16"/>
              </w:rPr>
              <w:t>Learning Outcome</w:t>
            </w:r>
          </w:p>
        </w:tc>
        <w:tc>
          <w:tcPr>
            <w:tcW w:w="610" w:type="dxa"/>
            <w:tcBorders>
              <w:bottom w:val="single" w:sz="4" w:space="0" w:color="auto"/>
            </w:tcBorders>
            <w:shd w:val="clear" w:color="auto" w:fill="BFBFBF" w:themeFill="background1" w:themeFillShade="BF"/>
          </w:tcPr>
          <w:p w14:paraId="33ADC901" w14:textId="77777777" w:rsidR="00607C04" w:rsidRPr="007E299A" w:rsidRDefault="00607C04" w:rsidP="00607C04">
            <w:pPr>
              <w:jc w:val="center"/>
              <w:rPr>
                <w:rFonts w:cstheme="minorHAnsi"/>
                <w:b/>
                <w:sz w:val="16"/>
                <w:szCs w:val="16"/>
              </w:rPr>
            </w:pPr>
            <w:r w:rsidRPr="007E299A">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607C04" w:rsidRPr="000644DB" w:rsidRDefault="00607C04" w:rsidP="00607C04">
            <w:pPr>
              <w:jc w:val="center"/>
              <w:rPr>
                <w:rFonts w:cstheme="minorHAnsi"/>
                <w:b/>
                <w:sz w:val="16"/>
                <w:szCs w:val="16"/>
              </w:rPr>
            </w:pPr>
            <w:r w:rsidRPr="000644DB">
              <w:rPr>
                <w:rFonts w:cstheme="minorHAnsi"/>
                <w:b/>
                <w:sz w:val="16"/>
                <w:szCs w:val="16"/>
              </w:rPr>
              <w:t>Date Met</w:t>
            </w:r>
          </w:p>
        </w:tc>
      </w:tr>
      <w:tr w:rsidR="00607C04" w:rsidRPr="000644DB" w14:paraId="3325AB93" w14:textId="77777777" w:rsidTr="00DD6720">
        <w:trPr>
          <w:trHeight w:val="287"/>
        </w:trPr>
        <w:tc>
          <w:tcPr>
            <w:tcW w:w="1380" w:type="dxa"/>
            <w:vMerge/>
            <w:tcBorders>
              <w:left w:val="nil"/>
              <w:right w:val="single" w:sz="12" w:space="0" w:color="auto"/>
            </w:tcBorders>
          </w:tcPr>
          <w:p w14:paraId="6D96E18F"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50582621" w14:textId="3A807BB2" w:rsidR="00607C04" w:rsidRPr="007E299A" w:rsidRDefault="00607C04" w:rsidP="00607C04">
            <w:pPr>
              <w:rPr>
                <w:rFonts w:cstheme="minorHAnsi"/>
                <w:b/>
                <w:sz w:val="16"/>
                <w:szCs w:val="16"/>
              </w:rPr>
            </w:pPr>
            <w:r w:rsidRPr="007E299A">
              <w:rPr>
                <w:b/>
                <w:sz w:val="16"/>
                <w:szCs w:val="18"/>
              </w:rPr>
              <w:t>BUAD3450 Organizational Behavior</w:t>
            </w:r>
          </w:p>
        </w:tc>
        <w:tc>
          <w:tcPr>
            <w:tcW w:w="830" w:type="dxa"/>
          </w:tcPr>
          <w:p w14:paraId="60BBB181" w14:textId="53193F73" w:rsidR="00607C04" w:rsidRPr="007E299A" w:rsidRDefault="00607C04" w:rsidP="00607C04">
            <w:pPr>
              <w:jc w:val="center"/>
              <w:rPr>
                <w:rFonts w:cstheme="minorHAnsi"/>
                <w:b/>
                <w:sz w:val="16"/>
                <w:szCs w:val="16"/>
              </w:rPr>
            </w:pPr>
          </w:p>
        </w:tc>
        <w:tc>
          <w:tcPr>
            <w:tcW w:w="610" w:type="dxa"/>
          </w:tcPr>
          <w:p w14:paraId="1B9582D3" w14:textId="658DE1D8" w:rsidR="00607C04" w:rsidRPr="007E299A" w:rsidRDefault="00607C04" w:rsidP="00607C04">
            <w:pPr>
              <w:jc w:val="center"/>
              <w:rPr>
                <w:rFonts w:cstheme="minorHAnsi"/>
                <w:b/>
                <w:sz w:val="16"/>
                <w:szCs w:val="16"/>
              </w:rPr>
            </w:pPr>
            <w:r w:rsidRPr="007E299A">
              <w:rPr>
                <w:b/>
                <w:bCs/>
                <w:sz w:val="16"/>
                <w:szCs w:val="16"/>
              </w:rPr>
              <w:t>3</w:t>
            </w:r>
          </w:p>
        </w:tc>
        <w:tc>
          <w:tcPr>
            <w:tcW w:w="665" w:type="dxa"/>
            <w:tcBorders>
              <w:bottom w:val="single" w:sz="4" w:space="0" w:color="auto"/>
            </w:tcBorders>
          </w:tcPr>
          <w:p w14:paraId="51C88DC7" w14:textId="0CDF97C9" w:rsidR="00607C04" w:rsidRPr="007E299A" w:rsidRDefault="00607C04" w:rsidP="00607C04">
            <w:pPr>
              <w:jc w:val="center"/>
              <w:rPr>
                <w:rFonts w:cstheme="minorHAnsi"/>
                <w:b/>
                <w:sz w:val="16"/>
                <w:szCs w:val="16"/>
              </w:rPr>
            </w:pPr>
            <w:r w:rsidRPr="007E299A">
              <w:rPr>
                <w:sz w:val="18"/>
                <w:szCs w:val="18"/>
              </w:rPr>
              <w:fldChar w:fldCharType="begin">
                <w:ffData>
                  <w:name w:val="Text30"/>
                  <w:enabled/>
                  <w:calcOnExit w:val="0"/>
                  <w:textInput/>
                </w:ffData>
              </w:fldChar>
            </w:r>
            <w:r w:rsidRPr="007E299A">
              <w:rPr>
                <w:sz w:val="18"/>
                <w:szCs w:val="18"/>
              </w:rPr>
              <w:instrText xml:space="preserve"> FORMTEXT </w:instrText>
            </w:r>
            <w:r w:rsidRPr="007E299A">
              <w:rPr>
                <w:sz w:val="18"/>
                <w:szCs w:val="18"/>
              </w:rPr>
            </w:r>
            <w:r w:rsidRPr="007E299A">
              <w:rPr>
                <w:sz w:val="18"/>
                <w:szCs w:val="18"/>
              </w:rPr>
              <w:fldChar w:fldCharType="separate"/>
            </w:r>
            <w:r w:rsidRPr="007E299A">
              <w:rPr>
                <w:noProof/>
                <w:sz w:val="18"/>
                <w:szCs w:val="18"/>
              </w:rPr>
              <w:t> </w:t>
            </w:r>
            <w:r w:rsidRPr="007E299A">
              <w:rPr>
                <w:noProof/>
                <w:sz w:val="18"/>
                <w:szCs w:val="18"/>
              </w:rPr>
              <w:t> </w:t>
            </w:r>
            <w:r w:rsidRPr="007E299A">
              <w:rPr>
                <w:noProof/>
                <w:sz w:val="18"/>
                <w:szCs w:val="18"/>
              </w:rPr>
              <w:t> </w:t>
            </w:r>
            <w:r w:rsidRPr="007E299A">
              <w:rPr>
                <w:noProof/>
                <w:sz w:val="18"/>
                <w:szCs w:val="18"/>
              </w:rPr>
              <w:t> </w:t>
            </w:r>
            <w:r w:rsidRPr="007E299A">
              <w:rPr>
                <w:noProof/>
                <w:sz w:val="18"/>
                <w:szCs w:val="18"/>
              </w:rPr>
              <w:t> </w:t>
            </w:r>
            <w:r w:rsidRPr="007E299A">
              <w:rPr>
                <w:sz w:val="18"/>
                <w:szCs w:val="18"/>
              </w:rPr>
              <w:fldChar w:fldCharType="end"/>
            </w:r>
          </w:p>
        </w:tc>
        <w:tc>
          <w:tcPr>
            <w:tcW w:w="2972" w:type="dxa"/>
            <w:tcBorders>
              <w:bottom w:val="single" w:sz="4" w:space="0" w:color="auto"/>
            </w:tcBorders>
          </w:tcPr>
          <w:p w14:paraId="15F3DCD1" w14:textId="30CCBE48" w:rsidR="00607C04" w:rsidRPr="007E299A" w:rsidRDefault="00607C04" w:rsidP="00607C04">
            <w:pPr>
              <w:rPr>
                <w:rFonts w:cstheme="minorHAnsi"/>
                <w:b/>
                <w:sz w:val="16"/>
                <w:szCs w:val="16"/>
              </w:rPr>
            </w:pPr>
            <w:r w:rsidRPr="007E299A">
              <w:rPr>
                <w:b/>
                <w:sz w:val="16"/>
                <w:szCs w:val="18"/>
              </w:rPr>
              <w:t>BUAD4200 Seminar in Business Policy</w:t>
            </w:r>
          </w:p>
        </w:tc>
        <w:tc>
          <w:tcPr>
            <w:tcW w:w="841" w:type="dxa"/>
            <w:tcBorders>
              <w:bottom w:val="single" w:sz="4" w:space="0" w:color="auto"/>
            </w:tcBorders>
          </w:tcPr>
          <w:p w14:paraId="476B0961" w14:textId="189FDB35" w:rsidR="00607C04" w:rsidRPr="007E299A" w:rsidRDefault="00607C04" w:rsidP="00607C04">
            <w:pPr>
              <w:jc w:val="center"/>
              <w:rPr>
                <w:rFonts w:cstheme="minorHAnsi"/>
                <w:b/>
                <w:sz w:val="16"/>
                <w:szCs w:val="16"/>
              </w:rPr>
            </w:pPr>
          </w:p>
        </w:tc>
        <w:tc>
          <w:tcPr>
            <w:tcW w:w="610" w:type="dxa"/>
            <w:tcBorders>
              <w:bottom w:val="single" w:sz="4" w:space="0" w:color="auto"/>
            </w:tcBorders>
          </w:tcPr>
          <w:p w14:paraId="7053A4B4" w14:textId="2E647FEF" w:rsidR="00607C04" w:rsidRPr="007E299A" w:rsidRDefault="00607C04" w:rsidP="00607C04">
            <w:pPr>
              <w:jc w:val="center"/>
              <w:rPr>
                <w:rFonts w:cstheme="minorHAnsi"/>
                <w:b/>
                <w:sz w:val="16"/>
                <w:szCs w:val="16"/>
              </w:rPr>
            </w:pPr>
            <w:r w:rsidRPr="007E299A">
              <w:rPr>
                <w:b/>
                <w:sz w:val="16"/>
                <w:szCs w:val="16"/>
              </w:rPr>
              <w:t>3</w:t>
            </w:r>
          </w:p>
        </w:tc>
        <w:tc>
          <w:tcPr>
            <w:tcW w:w="615" w:type="dxa"/>
            <w:tcBorders>
              <w:bottom w:val="single" w:sz="4" w:space="0" w:color="auto"/>
            </w:tcBorders>
          </w:tcPr>
          <w:p w14:paraId="53E27EC2" w14:textId="119BA863" w:rsidR="00607C04" w:rsidRPr="000644DB" w:rsidRDefault="00607C04" w:rsidP="00607C04">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607C04" w:rsidRPr="000644DB" w14:paraId="1E69E661" w14:textId="77777777" w:rsidTr="00DD6720">
        <w:trPr>
          <w:trHeight w:val="101"/>
        </w:trPr>
        <w:tc>
          <w:tcPr>
            <w:tcW w:w="1380" w:type="dxa"/>
            <w:vMerge/>
            <w:tcBorders>
              <w:left w:val="nil"/>
              <w:right w:val="single" w:sz="12" w:space="0" w:color="auto"/>
            </w:tcBorders>
          </w:tcPr>
          <w:p w14:paraId="4733EABD" w14:textId="77777777" w:rsidR="00607C04" w:rsidRPr="000644DB" w:rsidRDefault="00607C04" w:rsidP="00607C04">
            <w:pPr>
              <w:rPr>
                <w:rFonts w:cstheme="minorHAnsi"/>
                <w:b/>
                <w:sz w:val="16"/>
                <w:szCs w:val="16"/>
              </w:rPr>
            </w:pPr>
          </w:p>
        </w:tc>
        <w:tc>
          <w:tcPr>
            <w:tcW w:w="2817" w:type="dxa"/>
            <w:tcBorders>
              <w:left w:val="single" w:sz="12" w:space="0" w:color="auto"/>
            </w:tcBorders>
          </w:tcPr>
          <w:p w14:paraId="2DC12150" w14:textId="2E1059B9" w:rsidR="00607C04" w:rsidRPr="007E299A" w:rsidRDefault="00607C04" w:rsidP="00607C04">
            <w:pPr>
              <w:rPr>
                <w:rFonts w:cstheme="minorHAnsi"/>
                <w:b/>
                <w:sz w:val="16"/>
                <w:szCs w:val="16"/>
              </w:rPr>
            </w:pPr>
            <w:r w:rsidRPr="007E299A">
              <w:rPr>
                <w:b/>
                <w:sz w:val="16"/>
                <w:szCs w:val="18"/>
              </w:rPr>
              <w:t>BUAD4430 Marketing Strategies</w:t>
            </w:r>
          </w:p>
        </w:tc>
        <w:tc>
          <w:tcPr>
            <w:tcW w:w="830" w:type="dxa"/>
          </w:tcPr>
          <w:p w14:paraId="6527CCEE" w14:textId="51B33DFB" w:rsidR="00607C04" w:rsidRPr="007E299A" w:rsidRDefault="00607C04" w:rsidP="00607C04">
            <w:pPr>
              <w:jc w:val="center"/>
              <w:rPr>
                <w:rFonts w:cstheme="minorHAnsi"/>
                <w:b/>
                <w:sz w:val="16"/>
                <w:szCs w:val="16"/>
              </w:rPr>
            </w:pPr>
          </w:p>
        </w:tc>
        <w:tc>
          <w:tcPr>
            <w:tcW w:w="610" w:type="dxa"/>
          </w:tcPr>
          <w:p w14:paraId="42EDC29E" w14:textId="1D439E6B" w:rsidR="00607C04" w:rsidRPr="007E299A" w:rsidRDefault="00607C04" w:rsidP="00607C04">
            <w:pPr>
              <w:jc w:val="center"/>
              <w:rPr>
                <w:rFonts w:cstheme="minorHAnsi"/>
                <w:b/>
                <w:sz w:val="16"/>
                <w:szCs w:val="16"/>
              </w:rPr>
            </w:pPr>
            <w:r w:rsidRPr="007E299A">
              <w:rPr>
                <w:b/>
                <w:sz w:val="16"/>
                <w:szCs w:val="16"/>
              </w:rPr>
              <w:t>3</w:t>
            </w:r>
          </w:p>
        </w:tc>
        <w:tc>
          <w:tcPr>
            <w:tcW w:w="665" w:type="dxa"/>
            <w:tcBorders>
              <w:right w:val="single" w:sz="4" w:space="0" w:color="auto"/>
            </w:tcBorders>
          </w:tcPr>
          <w:p w14:paraId="3650006A" w14:textId="72F62E13" w:rsidR="00607C04" w:rsidRPr="007E299A" w:rsidRDefault="00607C04" w:rsidP="00607C04">
            <w:pPr>
              <w:jc w:val="center"/>
              <w:rPr>
                <w:rFonts w:cstheme="minorHAnsi"/>
                <w:b/>
                <w:sz w:val="16"/>
                <w:szCs w:val="16"/>
              </w:rPr>
            </w:pPr>
            <w:r w:rsidRPr="007E299A">
              <w:rPr>
                <w:b/>
                <w:sz w:val="16"/>
                <w:szCs w:val="16"/>
              </w:rPr>
              <w:fldChar w:fldCharType="begin">
                <w:ffData>
                  <w:name w:val="Text13"/>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Borders>
              <w:top w:val="single" w:sz="4" w:space="0" w:color="auto"/>
              <w:left w:val="single" w:sz="4" w:space="0" w:color="auto"/>
              <w:bottom w:val="single" w:sz="4" w:space="0" w:color="auto"/>
              <w:right w:val="single" w:sz="4" w:space="0" w:color="auto"/>
            </w:tcBorders>
          </w:tcPr>
          <w:p w14:paraId="362CB441" w14:textId="0025C37F" w:rsidR="00607C04" w:rsidRPr="007E299A" w:rsidRDefault="00607C04" w:rsidP="00607C04">
            <w:pPr>
              <w:rPr>
                <w:rFonts w:cstheme="minorHAnsi"/>
                <w:b/>
                <w:sz w:val="16"/>
                <w:szCs w:val="16"/>
              </w:rPr>
            </w:pPr>
            <w:r w:rsidRPr="007E299A">
              <w:rPr>
                <w:b/>
                <w:sz w:val="16"/>
                <w:szCs w:val="18"/>
              </w:rPr>
              <w:t>CSIT3500 Management of Information Systems</w:t>
            </w:r>
          </w:p>
        </w:tc>
        <w:tc>
          <w:tcPr>
            <w:tcW w:w="841" w:type="dxa"/>
            <w:tcBorders>
              <w:top w:val="single" w:sz="4" w:space="0" w:color="auto"/>
              <w:left w:val="single" w:sz="4" w:space="0" w:color="auto"/>
              <w:bottom w:val="single" w:sz="4" w:space="0" w:color="auto"/>
              <w:right w:val="single" w:sz="4" w:space="0" w:color="auto"/>
            </w:tcBorders>
          </w:tcPr>
          <w:p w14:paraId="6C0C01F8" w14:textId="4043E058" w:rsidR="00607C04" w:rsidRPr="007E299A" w:rsidRDefault="00607C04" w:rsidP="00607C04">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3B47790" w14:textId="43C9A067" w:rsidR="00607C04" w:rsidRPr="007E299A" w:rsidRDefault="00607C04" w:rsidP="00607C04">
            <w:pPr>
              <w:jc w:val="center"/>
              <w:rPr>
                <w:rFonts w:cstheme="minorHAnsi"/>
                <w:b/>
                <w:sz w:val="16"/>
                <w:szCs w:val="16"/>
              </w:rPr>
            </w:pPr>
            <w:r w:rsidRPr="007E299A">
              <w:rPr>
                <w:b/>
                <w:sz w:val="16"/>
                <w:szCs w:val="18"/>
              </w:rPr>
              <w:t>3</w:t>
            </w:r>
          </w:p>
        </w:tc>
        <w:tc>
          <w:tcPr>
            <w:tcW w:w="615" w:type="dxa"/>
            <w:tcBorders>
              <w:top w:val="single" w:sz="4" w:space="0" w:color="auto"/>
              <w:left w:val="single" w:sz="4" w:space="0" w:color="auto"/>
              <w:bottom w:val="single" w:sz="4" w:space="0" w:color="auto"/>
              <w:right w:val="single" w:sz="4" w:space="0" w:color="auto"/>
            </w:tcBorders>
          </w:tcPr>
          <w:p w14:paraId="5D5B9B83" w14:textId="291B61E9" w:rsidR="00607C04" w:rsidRPr="000644DB" w:rsidRDefault="00607C04" w:rsidP="00607C04">
            <w:pPr>
              <w:jc w:val="center"/>
              <w:rPr>
                <w:rFonts w:cstheme="minorHAnsi"/>
                <w:b/>
                <w:sz w:val="16"/>
                <w:szCs w:val="16"/>
              </w:rPr>
            </w:pPr>
            <w:r w:rsidRPr="000F7B26">
              <w:rPr>
                <w:b/>
                <w:sz w:val="16"/>
                <w:szCs w:val="18"/>
              </w:rPr>
              <w:fldChar w:fldCharType="begin">
                <w:ffData>
                  <w:name w:val="Text36"/>
                  <w:enabled/>
                  <w:calcOnExit w:val="0"/>
                  <w:textInput/>
                </w:ffData>
              </w:fldChar>
            </w:r>
            <w:bookmarkStart w:id="6" w:name="Text36"/>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6"/>
          </w:p>
        </w:tc>
      </w:tr>
      <w:tr w:rsidR="007E75B1" w:rsidRPr="000644DB" w14:paraId="040667C0" w14:textId="77777777" w:rsidTr="00DD6720">
        <w:tc>
          <w:tcPr>
            <w:tcW w:w="1380" w:type="dxa"/>
            <w:vMerge/>
            <w:tcBorders>
              <w:left w:val="nil"/>
              <w:right w:val="single" w:sz="12" w:space="0" w:color="auto"/>
            </w:tcBorders>
          </w:tcPr>
          <w:p w14:paraId="383BBF51" w14:textId="77777777" w:rsidR="007E75B1" w:rsidRPr="000644DB" w:rsidRDefault="007E75B1" w:rsidP="007E75B1">
            <w:pPr>
              <w:rPr>
                <w:rFonts w:cstheme="minorHAnsi"/>
                <w:b/>
                <w:sz w:val="16"/>
                <w:szCs w:val="16"/>
              </w:rPr>
            </w:pPr>
          </w:p>
        </w:tc>
        <w:tc>
          <w:tcPr>
            <w:tcW w:w="2817" w:type="dxa"/>
            <w:tcBorders>
              <w:left w:val="single" w:sz="12" w:space="0" w:color="auto"/>
            </w:tcBorders>
          </w:tcPr>
          <w:p w14:paraId="6727461D" w14:textId="51AB8E76" w:rsidR="007E75B1" w:rsidRPr="007E299A" w:rsidRDefault="007E75B1" w:rsidP="007E75B1">
            <w:pPr>
              <w:rPr>
                <w:rFonts w:cstheme="minorHAnsi"/>
                <w:b/>
                <w:sz w:val="16"/>
                <w:szCs w:val="16"/>
              </w:rPr>
            </w:pPr>
            <w:r w:rsidRPr="007E299A">
              <w:rPr>
                <w:b/>
                <w:sz w:val="16"/>
                <w:szCs w:val="18"/>
              </w:rPr>
              <w:t>BUAD3320 Principles of Management</w:t>
            </w:r>
          </w:p>
        </w:tc>
        <w:tc>
          <w:tcPr>
            <w:tcW w:w="830" w:type="dxa"/>
          </w:tcPr>
          <w:p w14:paraId="68B9AF82" w14:textId="77AB4E05" w:rsidR="007E75B1" w:rsidRPr="007E299A" w:rsidRDefault="007E75B1" w:rsidP="007E75B1">
            <w:pPr>
              <w:jc w:val="center"/>
              <w:rPr>
                <w:rFonts w:cstheme="minorHAnsi"/>
                <w:b/>
                <w:sz w:val="16"/>
                <w:szCs w:val="16"/>
              </w:rPr>
            </w:pPr>
          </w:p>
        </w:tc>
        <w:tc>
          <w:tcPr>
            <w:tcW w:w="610" w:type="dxa"/>
          </w:tcPr>
          <w:p w14:paraId="368EFA6D" w14:textId="36625E27" w:rsidR="007E75B1" w:rsidRPr="007E299A" w:rsidRDefault="007E75B1" w:rsidP="007E75B1">
            <w:pPr>
              <w:jc w:val="center"/>
              <w:rPr>
                <w:rFonts w:cstheme="minorHAnsi"/>
                <w:bCs/>
                <w:sz w:val="16"/>
                <w:szCs w:val="16"/>
              </w:rPr>
            </w:pPr>
            <w:r w:rsidRPr="007E299A">
              <w:rPr>
                <w:b/>
                <w:sz w:val="16"/>
                <w:szCs w:val="18"/>
              </w:rPr>
              <w:t>3</w:t>
            </w:r>
          </w:p>
        </w:tc>
        <w:tc>
          <w:tcPr>
            <w:tcW w:w="665" w:type="dxa"/>
            <w:tcBorders>
              <w:right w:val="single" w:sz="4" w:space="0" w:color="auto"/>
            </w:tcBorders>
          </w:tcPr>
          <w:p w14:paraId="2629E62A" w14:textId="2972F298" w:rsidR="007E75B1" w:rsidRPr="007E299A" w:rsidRDefault="007E75B1" w:rsidP="007E75B1">
            <w:pPr>
              <w:jc w:val="center"/>
              <w:rPr>
                <w:rFonts w:cstheme="minorHAnsi"/>
                <w:b/>
                <w:sz w:val="16"/>
                <w:szCs w:val="16"/>
              </w:rPr>
            </w:pPr>
            <w:r w:rsidRPr="007E299A">
              <w:rPr>
                <w:b/>
                <w:sz w:val="16"/>
                <w:szCs w:val="16"/>
              </w:rPr>
              <w:fldChar w:fldCharType="begin">
                <w:ffData>
                  <w:name w:val="Text13"/>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Borders>
              <w:top w:val="single" w:sz="4" w:space="0" w:color="auto"/>
              <w:left w:val="single" w:sz="4" w:space="0" w:color="auto"/>
              <w:bottom w:val="single" w:sz="4" w:space="0" w:color="auto"/>
              <w:right w:val="single" w:sz="4" w:space="0" w:color="auto"/>
            </w:tcBorders>
          </w:tcPr>
          <w:p w14:paraId="306FA66F" w14:textId="61C538FE" w:rsidR="007E75B1" w:rsidRPr="00734C00" w:rsidRDefault="007E75B1" w:rsidP="007E75B1">
            <w:pPr>
              <w:rPr>
                <w:rFonts w:cstheme="minorHAnsi"/>
                <w:bCs/>
                <w:sz w:val="16"/>
                <w:szCs w:val="16"/>
              </w:rPr>
            </w:pPr>
            <w:r w:rsidRPr="00734C00">
              <w:rPr>
                <w:rFonts w:cstheme="minorHAnsi"/>
                <w:bCs/>
                <w:sz w:val="18"/>
                <w:szCs w:val="18"/>
              </w:rPr>
              <w:t xml:space="preserve">Natural Science </w:t>
            </w:r>
            <w:r w:rsidRPr="00734C00">
              <w:rPr>
                <w:rFonts w:cstheme="minorHAnsi"/>
                <w:bCs/>
                <w:sz w:val="18"/>
                <w:szCs w:val="18"/>
                <w:vertAlign w:val="superscript"/>
              </w:rPr>
              <w:t>§</w:t>
            </w:r>
          </w:p>
        </w:tc>
        <w:tc>
          <w:tcPr>
            <w:tcW w:w="841" w:type="dxa"/>
            <w:tcBorders>
              <w:top w:val="single" w:sz="4" w:space="0" w:color="auto"/>
              <w:left w:val="single" w:sz="4" w:space="0" w:color="auto"/>
              <w:bottom w:val="single" w:sz="4" w:space="0" w:color="auto"/>
              <w:right w:val="single" w:sz="4" w:space="0" w:color="auto"/>
            </w:tcBorders>
          </w:tcPr>
          <w:p w14:paraId="4650CD9C" w14:textId="66285C2F" w:rsidR="007E75B1" w:rsidRPr="007E299A" w:rsidRDefault="007E75B1" w:rsidP="007E75B1">
            <w:pPr>
              <w:jc w:val="center"/>
              <w:rPr>
                <w:rFonts w:cstheme="minorHAnsi"/>
                <w:b/>
                <w:sz w:val="16"/>
                <w:szCs w:val="16"/>
              </w:rPr>
            </w:pPr>
            <w:r w:rsidRPr="007E299A">
              <w:rPr>
                <w:rFonts w:cstheme="minorHAnsi"/>
                <w:sz w:val="16"/>
                <w:szCs w:val="16"/>
              </w:rPr>
              <w:t>GE3D</w:t>
            </w:r>
          </w:p>
        </w:tc>
        <w:tc>
          <w:tcPr>
            <w:tcW w:w="610" w:type="dxa"/>
            <w:tcBorders>
              <w:top w:val="single" w:sz="4" w:space="0" w:color="auto"/>
              <w:left w:val="single" w:sz="4" w:space="0" w:color="auto"/>
              <w:bottom w:val="single" w:sz="4" w:space="0" w:color="auto"/>
              <w:right w:val="single" w:sz="4" w:space="0" w:color="auto"/>
            </w:tcBorders>
          </w:tcPr>
          <w:p w14:paraId="24ECB8FC" w14:textId="35657734" w:rsidR="007E75B1" w:rsidRPr="007E299A" w:rsidRDefault="007E75B1" w:rsidP="007E75B1">
            <w:pPr>
              <w:jc w:val="center"/>
              <w:rPr>
                <w:rFonts w:cstheme="minorHAnsi"/>
                <w:b/>
                <w:sz w:val="16"/>
                <w:szCs w:val="16"/>
              </w:rPr>
            </w:pPr>
            <w:r w:rsidRPr="007E299A">
              <w:rPr>
                <w:rFonts w:cstheme="minorHAnsi"/>
                <w:bCs/>
                <w:sz w:val="16"/>
                <w:szCs w:val="16"/>
              </w:rPr>
              <w:t>4</w:t>
            </w:r>
          </w:p>
        </w:tc>
        <w:tc>
          <w:tcPr>
            <w:tcW w:w="615" w:type="dxa"/>
            <w:tcBorders>
              <w:top w:val="single" w:sz="4" w:space="0" w:color="auto"/>
              <w:left w:val="single" w:sz="4" w:space="0" w:color="auto"/>
              <w:bottom w:val="single" w:sz="4" w:space="0" w:color="auto"/>
              <w:right w:val="single" w:sz="4" w:space="0" w:color="auto"/>
            </w:tcBorders>
          </w:tcPr>
          <w:p w14:paraId="288150D3" w14:textId="109AD099" w:rsidR="007E75B1" w:rsidRPr="000644DB" w:rsidRDefault="007E75B1" w:rsidP="007E75B1">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7E75B1" w:rsidRPr="000644DB" w14:paraId="49F04C11" w14:textId="77777777" w:rsidTr="00DD6720">
        <w:tc>
          <w:tcPr>
            <w:tcW w:w="1380" w:type="dxa"/>
            <w:vMerge/>
            <w:tcBorders>
              <w:left w:val="nil"/>
              <w:right w:val="single" w:sz="12" w:space="0" w:color="auto"/>
            </w:tcBorders>
          </w:tcPr>
          <w:p w14:paraId="0BDBDABD" w14:textId="77777777" w:rsidR="007E75B1" w:rsidRPr="000644DB" w:rsidRDefault="007E75B1" w:rsidP="007E75B1">
            <w:pPr>
              <w:rPr>
                <w:rFonts w:cstheme="minorHAnsi"/>
                <w:b/>
                <w:sz w:val="16"/>
                <w:szCs w:val="16"/>
              </w:rPr>
            </w:pPr>
          </w:p>
        </w:tc>
        <w:tc>
          <w:tcPr>
            <w:tcW w:w="2817" w:type="dxa"/>
            <w:tcBorders>
              <w:left w:val="single" w:sz="12" w:space="0" w:color="auto"/>
            </w:tcBorders>
          </w:tcPr>
          <w:p w14:paraId="0C632C73" w14:textId="0D993778" w:rsidR="007E75B1" w:rsidRPr="007E299A" w:rsidRDefault="007E75B1" w:rsidP="007E75B1">
            <w:pPr>
              <w:rPr>
                <w:rFonts w:cstheme="minorHAnsi"/>
                <w:b/>
                <w:bCs/>
                <w:sz w:val="18"/>
                <w:szCs w:val="18"/>
              </w:rPr>
            </w:pPr>
            <w:r w:rsidRPr="007E299A">
              <w:rPr>
                <w:rFonts w:cstheme="minorHAnsi"/>
                <w:bCs/>
                <w:sz w:val="16"/>
                <w:szCs w:val="18"/>
              </w:rPr>
              <w:t>AGRI1900B Ag Leadership &amp; Professionalism</w:t>
            </w:r>
          </w:p>
        </w:tc>
        <w:tc>
          <w:tcPr>
            <w:tcW w:w="830" w:type="dxa"/>
          </w:tcPr>
          <w:p w14:paraId="53ACFC90" w14:textId="77777777" w:rsidR="007E75B1" w:rsidRPr="007E299A" w:rsidRDefault="007E75B1" w:rsidP="007E75B1">
            <w:pPr>
              <w:jc w:val="center"/>
              <w:rPr>
                <w:rFonts w:cstheme="minorHAnsi"/>
                <w:sz w:val="16"/>
                <w:szCs w:val="16"/>
              </w:rPr>
            </w:pPr>
          </w:p>
        </w:tc>
        <w:tc>
          <w:tcPr>
            <w:tcW w:w="610" w:type="dxa"/>
          </w:tcPr>
          <w:p w14:paraId="2E61F06A" w14:textId="49F19C48" w:rsidR="007E75B1" w:rsidRPr="007E299A" w:rsidRDefault="007E75B1" w:rsidP="007E75B1">
            <w:pPr>
              <w:jc w:val="center"/>
              <w:rPr>
                <w:rFonts w:cstheme="minorHAnsi"/>
                <w:bCs/>
                <w:sz w:val="16"/>
                <w:szCs w:val="16"/>
              </w:rPr>
            </w:pPr>
            <w:r w:rsidRPr="007E299A">
              <w:rPr>
                <w:sz w:val="16"/>
                <w:szCs w:val="18"/>
              </w:rPr>
              <w:t>0</w:t>
            </w:r>
          </w:p>
        </w:tc>
        <w:tc>
          <w:tcPr>
            <w:tcW w:w="665" w:type="dxa"/>
            <w:tcBorders>
              <w:right w:val="single" w:sz="4" w:space="0" w:color="auto"/>
            </w:tcBorders>
          </w:tcPr>
          <w:p w14:paraId="7E50CCA6" w14:textId="55055E02" w:rsidR="007E75B1" w:rsidRPr="007E299A" w:rsidRDefault="007E75B1" w:rsidP="007E75B1">
            <w:pPr>
              <w:jc w:val="center"/>
              <w:rPr>
                <w:rFonts w:cstheme="minorHAnsi"/>
                <w:b/>
                <w:sz w:val="16"/>
                <w:szCs w:val="16"/>
              </w:rPr>
            </w:pPr>
            <w:r w:rsidRPr="007E299A">
              <w:rPr>
                <w:b/>
                <w:sz w:val="16"/>
                <w:szCs w:val="16"/>
              </w:rPr>
              <w:fldChar w:fldCharType="begin">
                <w:ffData>
                  <w:name w:val=""/>
                  <w:enabled/>
                  <w:calcOnExit w:val="0"/>
                  <w:textInput/>
                </w:ffData>
              </w:fldChar>
            </w:r>
            <w:r w:rsidRPr="007E299A">
              <w:rPr>
                <w:b/>
                <w:sz w:val="16"/>
                <w:szCs w:val="16"/>
              </w:rPr>
              <w:instrText xml:space="preserve"> FORMTEXT </w:instrText>
            </w:r>
            <w:r w:rsidRPr="007E299A">
              <w:rPr>
                <w:b/>
                <w:sz w:val="16"/>
                <w:szCs w:val="16"/>
              </w:rPr>
            </w:r>
            <w:r w:rsidRPr="007E299A">
              <w:rPr>
                <w:b/>
                <w:sz w:val="16"/>
                <w:szCs w:val="16"/>
              </w:rPr>
              <w:fldChar w:fldCharType="separate"/>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noProof/>
                <w:sz w:val="16"/>
                <w:szCs w:val="16"/>
              </w:rPr>
              <w:t> </w:t>
            </w:r>
            <w:r w:rsidRPr="007E299A">
              <w:rPr>
                <w:b/>
                <w:sz w:val="16"/>
                <w:szCs w:val="16"/>
              </w:rPr>
              <w:fldChar w:fldCharType="end"/>
            </w:r>
          </w:p>
        </w:tc>
        <w:tc>
          <w:tcPr>
            <w:tcW w:w="2972" w:type="dxa"/>
            <w:tcBorders>
              <w:top w:val="single" w:sz="4" w:space="0" w:color="auto"/>
              <w:left w:val="single" w:sz="4" w:space="0" w:color="auto"/>
              <w:bottom w:val="single" w:sz="4" w:space="0" w:color="auto"/>
              <w:right w:val="single" w:sz="4" w:space="0" w:color="auto"/>
            </w:tcBorders>
          </w:tcPr>
          <w:p w14:paraId="7CC7FAB5" w14:textId="49F44320" w:rsidR="007E75B1" w:rsidRPr="007E299A" w:rsidRDefault="007E75B1" w:rsidP="007E75B1">
            <w:pPr>
              <w:rPr>
                <w:sz w:val="16"/>
                <w:szCs w:val="18"/>
              </w:rPr>
            </w:pPr>
            <w:r w:rsidRPr="007E299A">
              <w:rPr>
                <w:rFonts w:cstheme="minorHAnsi"/>
                <w:bCs/>
                <w:sz w:val="16"/>
                <w:szCs w:val="18"/>
              </w:rPr>
              <w:t>AGRI1900B Ag Leadership &amp; Professionalism</w:t>
            </w:r>
          </w:p>
        </w:tc>
        <w:tc>
          <w:tcPr>
            <w:tcW w:w="841" w:type="dxa"/>
            <w:tcBorders>
              <w:top w:val="single" w:sz="4" w:space="0" w:color="auto"/>
              <w:left w:val="single" w:sz="4" w:space="0" w:color="auto"/>
              <w:bottom w:val="single" w:sz="4" w:space="0" w:color="auto"/>
              <w:right w:val="single" w:sz="4" w:space="0" w:color="auto"/>
            </w:tcBorders>
          </w:tcPr>
          <w:p w14:paraId="1EE9DC14" w14:textId="77777777" w:rsidR="007E75B1" w:rsidRPr="007E299A" w:rsidRDefault="007E75B1" w:rsidP="007E75B1">
            <w:pPr>
              <w:jc w:val="center"/>
              <w:rPr>
                <w:rFonts w:cstheme="minorHAnsi"/>
                <w:bCs/>
                <w:sz w:val="16"/>
                <w:szCs w:val="16"/>
              </w:rPr>
            </w:pPr>
          </w:p>
        </w:tc>
        <w:tc>
          <w:tcPr>
            <w:tcW w:w="610" w:type="dxa"/>
            <w:tcBorders>
              <w:top w:val="single" w:sz="4" w:space="0" w:color="auto"/>
              <w:left w:val="single" w:sz="4" w:space="0" w:color="auto"/>
              <w:bottom w:val="single" w:sz="4" w:space="0" w:color="auto"/>
              <w:right w:val="single" w:sz="4" w:space="0" w:color="auto"/>
            </w:tcBorders>
          </w:tcPr>
          <w:p w14:paraId="0CACBB84" w14:textId="3ABFF8A5" w:rsidR="007E75B1" w:rsidRPr="007E299A" w:rsidRDefault="007E75B1" w:rsidP="007E75B1">
            <w:pPr>
              <w:jc w:val="center"/>
              <w:rPr>
                <w:rFonts w:cstheme="minorHAnsi"/>
                <w:sz w:val="16"/>
                <w:szCs w:val="16"/>
              </w:rPr>
            </w:pPr>
            <w:r w:rsidRPr="007E299A">
              <w:rPr>
                <w:sz w:val="16"/>
                <w:szCs w:val="18"/>
              </w:rPr>
              <w:t>0</w:t>
            </w:r>
          </w:p>
        </w:tc>
        <w:tc>
          <w:tcPr>
            <w:tcW w:w="615" w:type="dxa"/>
            <w:tcBorders>
              <w:top w:val="single" w:sz="4" w:space="0" w:color="auto"/>
              <w:left w:val="single" w:sz="4" w:space="0" w:color="auto"/>
              <w:bottom w:val="single" w:sz="4" w:space="0" w:color="auto"/>
              <w:right w:val="single" w:sz="4" w:space="0" w:color="auto"/>
            </w:tcBorders>
          </w:tcPr>
          <w:p w14:paraId="59A27F08" w14:textId="71B2997F" w:rsidR="007E75B1" w:rsidRPr="000644DB" w:rsidRDefault="007E75B1" w:rsidP="007E75B1">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7E75B1" w:rsidRPr="000644DB" w14:paraId="3018C7D7" w14:textId="77777777" w:rsidTr="00DD6720">
        <w:tc>
          <w:tcPr>
            <w:tcW w:w="1380" w:type="dxa"/>
            <w:vMerge/>
            <w:tcBorders>
              <w:left w:val="nil"/>
              <w:right w:val="single" w:sz="12" w:space="0" w:color="auto"/>
            </w:tcBorders>
          </w:tcPr>
          <w:p w14:paraId="7C139E16" w14:textId="77777777" w:rsidR="007E75B1" w:rsidRPr="000644DB" w:rsidRDefault="007E75B1" w:rsidP="007E75B1">
            <w:pPr>
              <w:rPr>
                <w:rFonts w:cstheme="minorHAnsi"/>
                <w:b/>
                <w:sz w:val="16"/>
                <w:szCs w:val="16"/>
              </w:rPr>
            </w:pPr>
          </w:p>
        </w:tc>
        <w:tc>
          <w:tcPr>
            <w:tcW w:w="2817" w:type="dxa"/>
            <w:tcBorders>
              <w:left w:val="single" w:sz="12" w:space="0" w:color="auto"/>
            </w:tcBorders>
          </w:tcPr>
          <w:p w14:paraId="17A49FC4" w14:textId="1DF0E48F" w:rsidR="007E75B1" w:rsidRPr="007E299A" w:rsidRDefault="007E75B1" w:rsidP="007E75B1">
            <w:pPr>
              <w:rPr>
                <w:rStyle w:val="normaltextrun"/>
                <w:rFonts w:cstheme="minorHAnsi"/>
                <w:b/>
                <w:bCs/>
                <w:sz w:val="16"/>
                <w:szCs w:val="16"/>
                <w:shd w:val="clear" w:color="auto" w:fill="FFFFFF"/>
              </w:rPr>
            </w:pPr>
            <w:r w:rsidRPr="007E299A">
              <w:rPr>
                <w:sz w:val="16"/>
                <w:szCs w:val="18"/>
              </w:rPr>
              <w:t xml:space="preserve">Elective/Internship </w:t>
            </w:r>
            <w:r w:rsidR="00F05588">
              <w:rPr>
                <w:sz w:val="16"/>
                <w:szCs w:val="18"/>
              </w:rPr>
              <w:t>UD</w:t>
            </w:r>
          </w:p>
        </w:tc>
        <w:tc>
          <w:tcPr>
            <w:tcW w:w="830" w:type="dxa"/>
          </w:tcPr>
          <w:p w14:paraId="2191D9BA" w14:textId="77777777" w:rsidR="007E75B1" w:rsidRPr="007E299A" w:rsidRDefault="007E75B1" w:rsidP="007E75B1">
            <w:pPr>
              <w:jc w:val="center"/>
              <w:rPr>
                <w:rFonts w:cstheme="minorHAnsi"/>
                <w:b/>
                <w:bCs/>
                <w:sz w:val="16"/>
                <w:szCs w:val="16"/>
              </w:rPr>
            </w:pPr>
          </w:p>
        </w:tc>
        <w:tc>
          <w:tcPr>
            <w:tcW w:w="610" w:type="dxa"/>
          </w:tcPr>
          <w:p w14:paraId="735A7EE5" w14:textId="4FF96F99" w:rsidR="007E75B1" w:rsidRPr="007E299A" w:rsidRDefault="007E75B1" w:rsidP="007E75B1">
            <w:pPr>
              <w:jc w:val="center"/>
              <w:rPr>
                <w:rFonts w:cstheme="minorHAnsi"/>
                <w:iCs/>
                <w:sz w:val="16"/>
                <w:szCs w:val="16"/>
              </w:rPr>
            </w:pPr>
            <w:r w:rsidRPr="007E299A">
              <w:rPr>
                <w:sz w:val="16"/>
                <w:szCs w:val="16"/>
              </w:rPr>
              <w:t>3</w:t>
            </w:r>
          </w:p>
        </w:tc>
        <w:tc>
          <w:tcPr>
            <w:tcW w:w="665" w:type="dxa"/>
            <w:tcBorders>
              <w:right w:val="single" w:sz="4" w:space="0" w:color="auto"/>
            </w:tcBorders>
          </w:tcPr>
          <w:p w14:paraId="71C31E96" w14:textId="2F3B2057" w:rsidR="007E75B1" w:rsidRPr="007E299A" w:rsidRDefault="007E75B1" w:rsidP="007E75B1">
            <w:pPr>
              <w:jc w:val="center"/>
              <w:rPr>
                <w:rFonts w:cstheme="minorHAnsi"/>
                <w:b/>
                <w:bCs/>
                <w:sz w:val="16"/>
                <w:szCs w:val="16"/>
              </w:rPr>
            </w:pPr>
            <w:r w:rsidRPr="007E299A">
              <w:rPr>
                <w:rFonts w:cstheme="minorHAnsi"/>
                <w:b/>
                <w:sz w:val="16"/>
                <w:szCs w:val="16"/>
              </w:rPr>
              <w:fldChar w:fldCharType="begin">
                <w:ffData>
                  <w:name w:val="Text25"/>
                  <w:enabled/>
                  <w:calcOnExit w:val="0"/>
                  <w:textInput/>
                </w:ffData>
              </w:fldChar>
            </w:r>
            <w:r w:rsidRPr="007E299A">
              <w:rPr>
                <w:rFonts w:cstheme="minorHAnsi"/>
                <w:b/>
                <w:sz w:val="16"/>
                <w:szCs w:val="16"/>
              </w:rPr>
              <w:instrText xml:space="preserve"> FORMTEXT </w:instrText>
            </w:r>
            <w:r w:rsidRPr="007E299A">
              <w:rPr>
                <w:rFonts w:cstheme="minorHAnsi"/>
                <w:b/>
                <w:sz w:val="16"/>
                <w:szCs w:val="16"/>
              </w:rPr>
            </w:r>
            <w:r w:rsidRPr="007E299A">
              <w:rPr>
                <w:rFonts w:cstheme="minorHAnsi"/>
                <w:b/>
                <w:sz w:val="16"/>
                <w:szCs w:val="16"/>
              </w:rPr>
              <w:fldChar w:fldCharType="separate"/>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noProof/>
                <w:sz w:val="16"/>
                <w:szCs w:val="16"/>
              </w:rPr>
              <w:t> </w:t>
            </w:r>
            <w:r w:rsidRPr="007E299A">
              <w:rPr>
                <w:rFonts w:cstheme="minorHAnsi"/>
                <w:b/>
                <w:sz w:val="16"/>
                <w:szCs w:val="16"/>
              </w:rPr>
              <w:fldChar w:fldCharType="end"/>
            </w:r>
          </w:p>
        </w:tc>
        <w:tc>
          <w:tcPr>
            <w:tcW w:w="2972" w:type="dxa"/>
            <w:tcBorders>
              <w:top w:val="single" w:sz="4" w:space="0" w:color="auto"/>
              <w:left w:val="single" w:sz="4" w:space="0" w:color="auto"/>
              <w:bottom w:val="single" w:sz="4" w:space="0" w:color="auto"/>
              <w:right w:val="single" w:sz="4" w:space="0" w:color="auto"/>
            </w:tcBorders>
          </w:tcPr>
          <w:p w14:paraId="65794305" w14:textId="1989FC95" w:rsidR="007E75B1" w:rsidRPr="007E299A" w:rsidRDefault="007E75B1" w:rsidP="007E75B1">
            <w:pPr>
              <w:rPr>
                <w:rStyle w:val="normaltextrun"/>
                <w:rFonts w:cstheme="minorHAnsi"/>
                <w:b/>
                <w:bCs/>
                <w:sz w:val="16"/>
                <w:szCs w:val="16"/>
                <w:shd w:val="clear" w:color="auto" w:fill="FFFFFF"/>
              </w:rPr>
            </w:pPr>
            <w:r w:rsidRPr="007E299A">
              <w:rPr>
                <w:sz w:val="16"/>
                <w:szCs w:val="18"/>
              </w:rPr>
              <w:t xml:space="preserve">Elective/Internship </w:t>
            </w:r>
            <w:r w:rsidRPr="007E299A">
              <w:rPr>
                <w:sz w:val="16"/>
                <w:szCs w:val="18"/>
              </w:rPr>
              <w:fldChar w:fldCharType="begin">
                <w:ffData>
                  <w:name w:val="Text90"/>
                  <w:enabled/>
                  <w:calcOnExit w:val="0"/>
                  <w:textInput/>
                </w:ffData>
              </w:fldChar>
            </w:r>
            <w:r w:rsidRPr="007E299A">
              <w:rPr>
                <w:sz w:val="16"/>
                <w:szCs w:val="18"/>
              </w:rPr>
              <w:instrText xml:space="preserve"> FORMTEXT </w:instrText>
            </w:r>
            <w:r w:rsidRPr="007E299A">
              <w:rPr>
                <w:sz w:val="16"/>
                <w:szCs w:val="18"/>
              </w:rPr>
            </w:r>
            <w:r w:rsidRPr="007E299A">
              <w:rPr>
                <w:sz w:val="16"/>
                <w:szCs w:val="18"/>
              </w:rPr>
              <w:fldChar w:fldCharType="separate"/>
            </w:r>
            <w:r w:rsidRPr="007E299A">
              <w:rPr>
                <w:noProof/>
                <w:sz w:val="16"/>
                <w:szCs w:val="18"/>
              </w:rPr>
              <w:t> </w:t>
            </w:r>
            <w:r w:rsidRPr="007E299A">
              <w:rPr>
                <w:noProof/>
                <w:sz w:val="16"/>
                <w:szCs w:val="18"/>
              </w:rPr>
              <w:t> </w:t>
            </w:r>
            <w:r w:rsidRPr="007E299A">
              <w:rPr>
                <w:noProof/>
                <w:sz w:val="16"/>
                <w:szCs w:val="18"/>
              </w:rPr>
              <w:t> </w:t>
            </w:r>
            <w:r w:rsidRPr="007E299A">
              <w:rPr>
                <w:noProof/>
                <w:sz w:val="16"/>
                <w:szCs w:val="18"/>
              </w:rPr>
              <w:t> </w:t>
            </w:r>
            <w:r w:rsidRPr="007E299A">
              <w:rPr>
                <w:noProof/>
                <w:sz w:val="16"/>
                <w:szCs w:val="18"/>
              </w:rPr>
              <w:t> </w:t>
            </w:r>
            <w:r w:rsidRPr="007E299A">
              <w:rPr>
                <w:sz w:val="16"/>
                <w:szCs w:val="18"/>
              </w:rPr>
              <w:fldChar w:fldCharType="end"/>
            </w:r>
          </w:p>
        </w:tc>
        <w:tc>
          <w:tcPr>
            <w:tcW w:w="841" w:type="dxa"/>
            <w:tcBorders>
              <w:top w:val="single" w:sz="4" w:space="0" w:color="auto"/>
              <w:left w:val="single" w:sz="4" w:space="0" w:color="auto"/>
              <w:bottom w:val="single" w:sz="4" w:space="0" w:color="auto"/>
              <w:right w:val="single" w:sz="4" w:space="0" w:color="auto"/>
            </w:tcBorders>
          </w:tcPr>
          <w:p w14:paraId="780D119F" w14:textId="77777777" w:rsidR="007E75B1" w:rsidRPr="007E299A" w:rsidRDefault="007E75B1" w:rsidP="007E75B1">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69F5CD" w14:textId="5DABA0CA" w:rsidR="007E75B1" w:rsidRPr="007E299A" w:rsidRDefault="007E75B1" w:rsidP="007E75B1">
            <w:pPr>
              <w:jc w:val="center"/>
              <w:rPr>
                <w:rFonts w:cstheme="minorHAnsi"/>
                <w:sz w:val="16"/>
                <w:szCs w:val="16"/>
              </w:rPr>
            </w:pPr>
            <w:r w:rsidRPr="007E299A">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0788D3" w14:textId="1C445C39" w:rsidR="007E75B1" w:rsidRPr="000644DB" w:rsidRDefault="007E75B1" w:rsidP="007E75B1">
            <w:pPr>
              <w:jc w:val="center"/>
              <w:rPr>
                <w:rFonts w:cstheme="minorHAnsi"/>
                <w:b/>
                <w:bCs/>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7E75B1" w:rsidRPr="000644DB" w14:paraId="76081572" w14:textId="77777777" w:rsidTr="00DD6720">
        <w:tc>
          <w:tcPr>
            <w:tcW w:w="1380" w:type="dxa"/>
            <w:vMerge/>
            <w:tcBorders>
              <w:left w:val="nil"/>
              <w:right w:val="single" w:sz="12" w:space="0" w:color="auto"/>
            </w:tcBorders>
          </w:tcPr>
          <w:p w14:paraId="78A2E6CE" w14:textId="77777777" w:rsidR="007E75B1" w:rsidRPr="000644DB" w:rsidRDefault="007E75B1" w:rsidP="007E75B1">
            <w:pPr>
              <w:rPr>
                <w:rFonts w:cstheme="minorHAnsi"/>
                <w:b/>
                <w:sz w:val="16"/>
                <w:szCs w:val="16"/>
              </w:rPr>
            </w:pPr>
          </w:p>
        </w:tc>
        <w:tc>
          <w:tcPr>
            <w:tcW w:w="2817" w:type="dxa"/>
            <w:tcBorders>
              <w:left w:val="single" w:sz="12" w:space="0" w:color="auto"/>
            </w:tcBorders>
          </w:tcPr>
          <w:p w14:paraId="1C7D5ECE" w14:textId="45BD8AFA" w:rsidR="007E75B1" w:rsidRPr="007E299A" w:rsidRDefault="007E75B1" w:rsidP="007E75B1">
            <w:pPr>
              <w:rPr>
                <w:rStyle w:val="normaltextrun"/>
                <w:rFonts w:cstheme="minorHAnsi"/>
                <w:sz w:val="16"/>
                <w:szCs w:val="16"/>
                <w:shd w:val="clear" w:color="auto" w:fill="FFFFFF"/>
              </w:rPr>
            </w:pPr>
            <w:r w:rsidRPr="007E299A">
              <w:rPr>
                <w:rStyle w:val="normaltextrun"/>
                <w:rFonts w:cstheme="minorHAnsi"/>
                <w:b/>
                <w:bCs/>
                <w:sz w:val="16"/>
                <w:szCs w:val="16"/>
                <w:shd w:val="clear" w:color="auto" w:fill="FFFFFF"/>
              </w:rPr>
              <w:t>LEAD4100 Life and Leadership</w:t>
            </w:r>
            <w:r w:rsidRPr="007E299A">
              <w:rPr>
                <w:rStyle w:val="normaltextrun"/>
                <w:rFonts w:cstheme="minorHAnsi"/>
                <w:b/>
                <w:bCs/>
                <w:sz w:val="16"/>
                <w:szCs w:val="16"/>
                <w:shd w:val="clear" w:color="auto" w:fill="FFFFFF"/>
              </w:rPr>
              <w:br/>
              <w:t>Practicum I</w:t>
            </w:r>
            <w:r w:rsidRPr="007E299A">
              <w:rPr>
                <w:rStyle w:val="eop"/>
                <w:rFonts w:cstheme="minorHAnsi"/>
                <w:b/>
                <w:bCs/>
                <w:sz w:val="16"/>
                <w:szCs w:val="16"/>
                <w:shd w:val="clear" w:color="auto" w:fill="FFFFFF"/>
              </w:rPr>
              <w:t> </w:t>
            </w:r>
          </w:p>
        </w:tc>
        <w:tc>
          <w:tcPr>
            <w:tcW w:w="830" w:type="dxa"/>
          </w:tcPr>
          <w:p w14:paraId="10AAC2F4" w14:textId="13897908" w:rsidR="007E75B1" w:rsidRPr="007E299A" w:rsidRDefault="007E75B1" w:rsidP="007E75B1">
            <w:pPr>
              <w:jc w:val="center"/>
              <w:rPr>
                <w:rFonts w:cstheme="minorHAnsi"/>
                <w:b/>
                <w:bCs/>
                <w:sz w:val="16"/>
                <w:szCs w:val="16"/>
              </w:rPr>
            </w:pPr>
            <w:r w:rsidRPr="007E299A">
              <w:rPr>
                <w:rFonts w:cstheme="minorHAnsi"/>
                <w:b/>
                <w:bCs/>
                <w:sz w:val="16"/>
                <w:szCs w:val="16"/>
              </w:rPr>
              <w:t>L</w:t>
            </w:r>
            <w:r w:rsidRPr="007E299A">
              <w:rPr>
                <w:b/>
                <w:bCs/>
                <w:sz w:val="16"/>
                <w:szCs w:val="16"/>
              </w:rPr>
              <w:t>L</w:t>
            </w:r>
          </w:p>
        </w:tc>
        <w:tc>
          <w:tcPr>
            <w:tcW w:w="610" w:type="dxa"/>
          </w:tcPr>
          <w:p w14:paraId="0205D460" w14:textId="1BF4E414" w:rsidR="007E75B1" w:rsidRPr="007E299A" w:rsidRDefault="007E75B1" w:rsidP="007E75B1">
            <w:pPr>
              <w:jc w:val="center"/>
              <w:rPr>
                <w:rFonts w:cstheme="minorHAnsi"/>
                <w:i/>
                <w:sz w:val="16"/>
                <w:szCs w:val="16"/>
              </w:rPr>
            </w:pPr>
            <w:r w:rsidRPr="007E299A">
              <w:rPr>
                <w:rFonts w:cstheme="minorHAnsi"/>
                <w:iCs/>
                <w:sz w:val="16"/>
                <w:szCs w:val="16"/>
              </w:rPr>
              <w:t>2</w:t>
            </w:r>
          </w:p>
        </w:tc>
        <w:tc>
          <w:tcPr>
            <w:tcW w:w="665" w:type="dxa"/>
            <w:tcBorders>
              <w:right w:val="single" w:sz="4" w:space="0" w:color="auto"/>
            </w:tcBorders>
          </w:tcPr>
          <w:p w14:paraId="34B11029" w14:textId="77777777" w:rsidR="007E75B1" w:rsidRPr="007E299A" w:rsidRDefault="007E75B1" w:rsidP="007E75B1">
            <w:pPr>
              <w:jc w:val="center"/>
              <w:rPr>
                <w:rFonts w:cstheme="minorHAnsi"/>
                <w:b/>
                <w:bCs/>
                <w:sz w:val="16"/>
                <w:szCs w:val="16"/>
              </w:rPr>
            </w:pPr>
          </w:p>
        </w:tc>
        <w:tc>
          <w:tcPr>
            <w:tcW w:w="2972" w:type="dxa"/>
            <w:tcBorders>
              <w:top w:val="single" w:sz="4" w:space="0" w:color="auto"/>
              <w:left w:val="single" w:sz="4" w:space="0" w:color="auto"/>
              <w:bottom w:val="single" w:sz="4" w:space="0" w:color="auto"/>
              <w:right w:val="single" w:sz="4" w:space="0" w:color="auto"/>
            </w:tcBorders>
          </w:tcPr>
          <w:p w14:paraId="07C5D1F6" w14:textId="7DD895CD" w:rsidR="007E75B1" w:rsidRPr="007E299A" w:rsidRDefault="007E75B1" w:rsidP="007E75B1">
            <w:pPr>
              <w:rPr>
                <w:rStyle w:val="normaltextrun"/>
                <w:rFonts w:cstheme="minorHAnsi"/>
                <w:sz w:val="16"/>
                <w:szCs w:val="16"/>
                <w:shd w:val="clear" w:color="auto" w:fill="FFFFFF"/>
              </w:rPr>
            </w:pPr>
            <w:r w:rsidRPr="007E299A">
              <w:rPr>
                <w:rStyle w:val="normaltextrun"/>
                <w:rFonts w:cstheme="minorHAnsi"/>
                <w:b/>
                <w:bCs/>
                <w:sz w:val="16"/>
                <w:szCs w:val="16"/>
                <w:shd w:val="clear" w:color="auto" w:fill="FFFFFF"/>
              </w:rPr>
              <w:t>LEAD4200 Life and Leadership Practicum II</w:t>
            </w:r>
            <w:r w:rsidRPr="007E299A">
              <w:rPr>
                <w:rStyle w:val="eop"/>
                <w:rFonts w:cstheme="minorHAnsi"/>
                <w:b/>
                <w:bCs/>
                <w:sz w:val="16"/>
                <w:szCs w:val="16"/>
                <w:shd w:val="clear" w:color="auto" w:fill="FFFFFF"/>
              </w:rPr>
              <w:t> </w:t>
            </w:r>
          </w:p>
        </w:tc>
        <w:tc>
          <w:tcPr>
            <w:tcW w:w="841" w:type="dxa"/>
            <w:tcBorders>
              <w:top w:val="single" w:sz="4" w:space="0" w:color="auto"/>
              <w:left w:val="single" w:sz="4" w:space="0" w:color="auto"/>
              <w:bottom w:val="single" w:sz="4" w:space="0" w:color="auto"/>
              <w:right w:val="single" w:sz="4" w:space="0" w:color="auto"/>
            </w:tcBorders>
          </w:tcPr>
          <w:p w14:paraId="4B148569" w14:textId="78F7DB2C" w:rsidR="007E75B1" w:rsidRPr="007E299A" w:rsidRDefault="007E75B1" w:rsidP="007E75B1">
            <w:pPr>
              <w:jc w:val="center"/>
              <w:rPr>
                <w:rFonts w:cstheme="minorHAnsi"/>
                <w:b/>
                <w:sz w:val="16"/>
                <w:szCs w:val="16"/>
              </w:rPr>
            </w:pPr>
            <w:r w:rsidRPr="007E299A">
              <w:rPr>
                <w:rFonts w:cstheme="minorHAnsi"/>
                <w:b/>
                <w:sz w:val="16"/>
                <w:szCs w:val="16"/>
              </w:rPr>
              <w:t>LL</w:t>
            </w:r>
          </w:p>
        </w:tc>
        <w:tc>
          <w:tcPr>
            <w:tcW w:w="610" w:type="dxa"/>
            <w:tcBorders>
              <w:top w:val="single" w:sz="4" w:space="0" w:color="auto"/>
              <w:left w:val="single" w:sz="4" w:space="0" w:color="auto"/>
              <w:bottom w:val="single" w:sz="4" w:space="0" w:color="auto"/>
              <w:right w:val="single" w:sz="4" w:space="0" w:color="auto"/>
            </w:tcBorders>
          </w:tcPr>
          <w:p w14:paraId="6D4EEC14" w14:textId="57A01102" w:rsidR="007E75B1" w:rsidRPr="007E299A" w:rsidRDefault="007E75B1" w:rsidP="007E75B1">
            <w:pPr>
              <w:jc w:val="center"/>
              <w:rPr>
                <w:rFonts w:cstheme="minorHAnsi"/>
                <w:sz w:val="16"/>
                <w:szCs w:val="16"/>
              </w:rPr>
            </w:pPr>
            <w:r w:rsidRPr="007E299A">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7E75B1" w:rsidRPr="000644DB" w:rsidRDefault="007E75B1" w:rsidP="007E75B1">
            <w:pPr>
              <w:jc w:val="center"/>
              <w:rPr>
                <w:rFonts w:cstheme="minorHAnsi"/>
                <w:b/>
                <w:bCs/>
                <w:sz w:val="16"/>
                <w:szCs w:val="16"/>
              </w:rPr>
            </w:pPr>
          </w:p>
        </w:tc>
      </w:tr>
      <w:tr w:rsidR="007E75B1" w:rsidRPr="000644DB" w14:paraId="71A6A151" w14:textId="77777777" w:rsidTr="00DD6720">
        <w:tc>
          <w:tcPr>
            <w:tcW w:w="1380" w:type="dxa"/>
            <w:vMerge/>
            <w:tcBorders>
              <w:left w:val="nil"/>
              <w:right w:val="single" w:sz="12" w:space="0" w:color="auto"/>
            </w:tcBorders>
          </w:tcPr>
          <w:p w14:paraId="57433044" w14:textId="77777777" w:rsidR="007E75B1" w:rsidRPr="000644DB" w:rsidRDefault="007E75B1" w:rsidP="007E75B1">
            <w:pPr>
              <w:rPr>
                <w:rFonts w:cstheme="minorHAnsi"/>
                <w:b/>
                <w:sz w:val="16"/>
                <w:szCs w:val="16"/>
              </w:rPr>
            </w:pPr>
          </w:p>
        </w:tc>
        <w:tc>
          <w:tcPr>
            <w:tcW w:w="2817" w:type="dxa"/>
            <w:tcBorders>
              <w:left w:val="single" w:sz="12" w:space="0" w:color="auto"/>
              <w:bottom w:val="single" w:sz="4" w:space="0" w:color="auto"/>
              <w:right w:val="single" w:sz="4" w:space="0" w:color="auto"/>
            </w:tcBorders>
          </w:tcPr>
          <w:p w14:paraId="479F8089" w14:textId="77777777" w:rsidR="007E75B1" w:rsidRPr="007E75B1" w:rsidRDefault="007E75B1" w:rsidP="007E75B1">
            <w:pPr>
              <w:jc w:val="right"/>
              <w:rPr>
                <w:rFonts w:cstheme="minorHAnsi"/>
                <w:b/>
                <w:sz w:val="16"/>
                <w:szCs w:val="16"/>
              </w:rPr>
            </w:pPr>
            <w:r w:rsidRPr="007E75B1">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7E75B1" w:rsidRPr="000644DB" w:rsidRDefault="007E75B1" w:rsidP="007E75B1">
            <w:pPr>
              <w:jc w:val="right"/>
              <w:rPr>
                <w:rFonts w:cstheme="minorHAnsi"/>
                <w:b/>
                <w:sz w:val="16"/>
                <w:szCs w:val="16"/>
              </w:rPr>
            </w:pPr>
          </w:p>
        </w:tc>
        <w:tc>
          <w:tcPr>
            <w:tcW w:w="610" w:type="dxa"/>
            <w:tcBorders>
              <w:left w:val="nil"/>
              <w:bottom w:val="single" w:sz="4" w:space="0" w:color="auto"/>
              <w:right w:val="nil"/>
            </w:tcBorders>
          </w:tcPr>
          <w:p w14:paraId="6A3A7A43" w14:textId="2A41401D" w:rsidR="007E75B1" w:rsidRPr="000644DB" w:rsidRDefault="007E75B1" w:rsidP="007E75B1">
            <w:pPr>
              <w:jc w:val="center"/>
              <w:rPr>
                <w:rFonts w:cstheme="minorHAnsi"/>
                <w:b/>
                <w:sz w:val="16"/>
                <w:szCs w:val="16"/>
              </w:rPr>
            </w:pPr>
            <w:r>
              <w:rPr>
                <w:rFonts w:cstheme="minorHAnsi"/>
                <w:b/>
                <w:sz w:val="16"/>
                <w:szCs w:val="16"/>
              </w:rPr>
              <w:t>14</w:t>
            </w:r>
          </w:p>
        </w:tc>
        <w:tc>
          <w:tcPr>
            <w:tcW w:w="665" w:type="dxa"/>
            <w:tcBorders>
              <w:left w:val="nil"/>
              <w:bottom w:val="single" w:sz="4" w:space="0" w:color="auto"/>
            </w:tcBorders>
          </w:tcPr>
          <w:p w14:paraId="60714889" w14:textId="77777777" w:rsidR="007E75B1" w:rsidRPr="000644DB" w:rsidRDefault="007E75B1" w:rsidP="007E75B1">
            <w:pPr>
              <w:jc w:val="center"/>
              <w:rPr>
                <w:rFonts w:cstheme="minorHAnsi"/>
                <w:b/>
                <w:sz w:val="16"/>
                <w:szCs w:val="16"/>
              </w:rPr>
            </w:pPr>
          </w:p>
        </w:tc>
        <w:tc>
          <w:tcPr>
            <w:tcW w:w="2972" w:type="dxa"/>
            <w:tcBorders>
              <w:top w:val="single" w:sz="4" w:space="0" w:color="auto"/>
              <w:bottom w:val="single" w:sz="4" w:space="0" w:color="auto"/>
            </w:tcBorders>
          </w:tcPr>
          <w:p w14:paraId="74F894B2" w14:textId="77777777" w:rsidR="007E75B1" w:rsidRPr="000644DB" w:rsidRDefault="007E75B1" w:rsidP="007E75B1">
            <w:pPr>
              <w:jc w:val="right"/>
              <w:rPr>
                <w:rFonts w:cstheme="minorHAnsi"/>
                <w:b/>
                <w:sz w:val="16"/>
                <w:szCs w:val="16"/>
              </w:rPr>
            </w:pPr>
            <w:r w:rsidRPr="000644DB">
              <w:rPr>
                <w:rFonts w:cstheme="minorHAnsi"/>
                <w:b/>
                <w:sz w:val="16"/>
                <w:szCs w:val="16"/>
              </w:rPr>
              <w:t>Total Hours</w:t>
            </w:r>
          </w:p>
        </w:tc>
        <w:tc>
          <w:tcPr>
            <w:tcW w:w="841" w:type="dxa"/>
            <w:tcBorders>
              <w:top w:val="single" w:sz="4" w:space="0" w:color="auto"/>
              <w:bottom w:val="single" w:sz="4" w:space="0" w:color="auto"/>
              <w:right w:val="nil"/>
            </w:tcBorders>
          </w:tcPr>
          <w:p w14:paraId="7F6D6433" w14:textId="77777777" w:rsidR="007E75B1" w:rsidRPr="000644DB" w:rsidRDefault="007E75B1" w:rsidP="007E75B1">
            <w:pPr>
              <w:jc w:val="right"/>
              <w:rPr>
                <w:rFonts w:cstheme="minorHAnsi"/>
                <w:b/>
                <w:sz w:val="16"/>
                <w:szCs w:val="16"/>
              </w:rPr>
            </w:pPr>
          </w:p>
        </w:tc>
        <w:tc>
          <w:tcPr>
            <w:tcW w:w="610" w:type="dxa"/>
            <w:tcBorders>
              <w:top w:val="single" w:sz="4" w:space="0" w:color="auto"/>
              <w:left w:val="nil"/>
              <w:bottom w:val="single" w:sz="4" w:space="0" w:color="auto"/>
              <w:right w:val="nil"/>
            </w:tcBorders>
          </w:tcPr>
          <w:p w14:paraId="22A9FC54" w14:textId="714ECDFE" w:rsidR="007E75B1" w:rsidRPr="000644DB" w:rsidRDefault="007E75B1" w:rsidP="007E75B1">
            <w:pPr>
              <w:jc w:val="center"/>
              <w:rPr>
                <w:rFonts w:cstheme="minorHAnsi"/>
                <w:b/>
                <w:sz w:val="16"/>
                <w:szCs w:val="16"/>
              </w:rPr>
            </w:pPr>
            <w:r>
              <w:rPr>
                <w:rFonts w:cstheme="minorHAnsi"/>
                <w:b/>
                <w:sz w:val="16"/>
                <w:szCs w:val="16"/>
              </w:rPr>
              <w:t>15</w:t>
            </w:r>
          </w:p>
        </w:tc>
        <w:tc>
          <w:tcPr>
            <w:tcW w:w="615" w:type="dxa"/>
            <w:tcBorders>
              <w:top w:val="single" w:sz="4" w:space="0" w:color="auto"/>
              <w:left w:val="nil"/>
              <w:bottom w:val="single" w:sz="4" w:space="0" w:color="auto"/>
            </w:tcBorders>
          </w:tcPr>
          <w:p w14:paraId="6E41E978" w14:textId="77777777" w:rsidR="007E75B1" w:rsidRPr="000644DB" w:rsidRDefault="007E75B1" w:rsidP="007E75B1">
            <w:pPr>
              <w:jc w:val="center"/>
              <w:rPr>
                <w:rFonts w:cstheme="minorHAnsi"/>
                <w:b/>
                <w:sz w:val="16"/>
                <w:szCs w:val="16"/>
              </w:rPr>
            </w:pPr>
          </w:p>
        </w:tc>
      </w:tr>
      <w:tr w:rsidR="007E75B1" w:rsidRPr="000644DB" w14:paraId="47D7A4A8" w14:textId="77777777" w:rsidTr="00DD6720">
        <w:trPr>
          <w:trHeight w:val="407"/>
        </w:trPr>
        <w:tc>
          <w:tcPr>
            <w:tcW w:w="1380" w:type="dxa"/>
            <w:vMerge/>
            <w:tcBorders>
              <w:left w:val="nil"/>
              <w:bottom w:val="nil"/>
              <w:right w:val="single" w:sz="12" w:space="0" w:color="auto"/>
            </w:tcBorders>
          </w:tcPr>
          <w:p w14:paraId="2087A307" w14:textId="77777777" w:rsidR="007E75B1" w:rsidRPr="000644DB" w:rsidRDefault="007E75B1" w:rsidP="007E75B1">
            <w:pPr>
              <w:rPr>
                <w:rFonts w:cstheme="minorHAnsi"/>
                <w:b/>
                <w:sz w:val="16"/>
                <w:szCs w:val="16"/>
              </w:rPr>
            </w:pPr>
          </w:p>
        </w:tc>
        <w:tc>
          <w:tcPr>
            <w:tcW w:w="9960" w:type="dxa"/>
            <w:gridSpan w:val="8"/>
            <w:tcBorders>
              <w:left w:val="single" w:sz="12" w:space="0" w:color="auto"/>
              <w:bottom w:val="single" w:sz="4" w:space="0" w:color="auto"/>
            </w:tcBorders>
          </w:tcPr>
          <w:p w14:paraId="0E860E1A" w14:textId="4612F971" w:rsidR="007E75B1" w:rsidRPr="007E75B1" w:rsidRDefault="007E75B1" w:rsidP="007E75B1">
            <w:pPr>
              <w:rPr>
                <w:rFonts w:cstheme="minorHAnsi"/>
                <w:b/>
                <w:sz w:val="16"/>
                <w:szCs w:val="16"/>
              </w:rPr>
            </w:pPr>
            <w:r w:rsidRPr="007E75B1">
              <w:rPr>
                <w:rFonts w:cstheme="minorHAnsi"/>
                <w:b/>
                <w:sz w:val="16"/>
                <w:szCs w:val="16"/>
                <w:u w:val="single"/>
              </w:rPr>
              <w:t>Notes:</w:t>
            </w:r>
            <w:r w:rsidRPr="007E75B1">
              <w:rPr>
                <w:rFonts w:cstheme="minorHAnsi"/>
                <w:b/>
                <w:sz w:val="16"/>
                <w:szCs w:val="16"/>
              </w:rPr>
              <w:t xml:space="preserve">  </w:t>
            </w:r>
            <w:r w:rsidRPr="007E75B1">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42AE2187" w:rsidR="008D6DDF" w:rsidRDefault="008D6DDF" w:rsidP="00A07BCA">
      <w:pPr>
        <w:rPr>
          <w:rFonts w:cstheme="minorHAnsi"/>
          <w:b/>
          <w:bCs/>
          <w:sz w:val="16"/>
          <w:szCs w:val="16"/>
        </w:rPr>
      </w:pPr>
    </w:p>
    <w:sectPr w:rsidR="008D6DD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4ADA" w14:textId="77777777" w:rsidR="001A7590" w:rsidRDefault="001A7590" w:rsidP="00922EB0">
      <w:pPr>
        <w:spacing w:after="0" w:line="240" w:lineRule="auto"/>
      </w:pPr>
      <w:r>
        <w:separator/>
      </w:r>
    </w:p>
  </w:endnote>
  <w:endnote w:type="continuationSeparator" w:id="0">
    <w:p w14:paraId="3ACEEDFF" w14:textId="77777777" w:rsidR="001A7590" w:rsidRDefault="001A7590"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A636" w14:textId="77777777" w:rsidR="001A7590" w:rsidRDefault="001A7590" w:rsidP="00922EB0">
      <w:pPr>
        <w:spacing w:after="0" w:line="240" w:lineRule="auto"/>
      </w:pPr>
      <w:r>
        <w:separator/>
      </w:r>
    </w:p>
  </w:footnote>
  <w:footnote w:type="continuationSeparator" w:id="0">
    <w:p w14:paraId="10359463" w14:textId="77777777" w:rsidR="001A7590" w:rsidRDefault="001A7590"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35C85"/>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B6C9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A7590"/>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2F2C"/>
    <w:rsid w:val="00295A19"/>
    <w:rsid w:val="002A4B17"/>
    <w:rsid w:val="002B1A4B"/>
    <w:rsid w:val="002B2F71"/>
    <w:rsid w:val="002B5B7C"/>
    <w:rsid w:val="002B7D7E"/>
    <w:rsid w:val="002C13AA"/>
    <w:rsid w:val="002C27DB"/>
    <w:rsid w:val="002C5EE5"/>
    <w:rsid w:val="002D3B09"/>
    <w:rsid w:val="002D4F9D"/>
    <w:rsid w:val="002D515F"/>
    <w:rsid w:val="002D6FD1"/>
    <w:rsid w:val="002E1E3D"/>
    <w:rsid w:val="002E261D"/>
    <w:rsid w:val="002E4F38"/>
    <w:rsid w:val="002F1006"/>
    <w:rsid w:val="002F1D81"/>
    <w:rsid w:val="002F4F35"/>
    <w:rsid w:val="00300874"/>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55A0A"/>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57069"/>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04"/>
    <w:rsid w:val="00607CD7"/>
    <w:rsid w:val="006220FA"/>
    <w:rsid w:val="00623367"/>
    <w:rsid w:val="00623F66"/>
    <w:rsid w:val="006242A8"/>
    <w:rsid w:val="00624948"/>
    <w:rsid w:val="00625F32"/>
    <w:rsid w:val="00627B20"/>
    <w:rsid w:val="00633DF8"/>
    <w:rsid w:val="00635F68"/>
    <w:rsid w:val="0064298E"/>
    <w:rsid w:val="00643C40"/>
    <w:rsid w:val="00646942"/>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D7F0B"/>
    <w:rsid w:val="006E5536"/>
    <w:rsid w:val="006E716E"/>
    <w:rsid w:val="006F2A50"/>
    <w:rsid w:val="006F2B42"/>
    <w:rsid w:val="006F391E"/>
    <w:rsid w:val="006F6676"/>
    <w:rsid w:val="006F6AE5"/>
    <w:rsid w:val="006F6D0A"/>
    <w:rsid w:val="007029BE"/>
    <w:rsid w:val="007070D0"/>
    <w:rsid w:val="0071172D"/>
    <w:rsid w:val="007154C3"/>
    <w:rsid w:val="007169E9"/>
    <w:rsid w:val="00720C3F"/>
    <w:rsid w:val="00722AB0"/>
    <w:rsid w:val="00725EFB"/>
    <w:rsid w:val="00730862"/>
    <w:rsid w:val="00734C00"/>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E299A"/>
    <w:rsid w:val="007E75B1"/>
    <w:rsid w:val="007F28DB"/>
    <w:rsid w:val="007F5439"/>
    <w:rsid w:val="007F5632"/>
    <w:rsid w:val="00801DCB"/>
    <w:rsid w:val="00807B32"/>
    <w:rsid w:val="008108AC"/>
    <w:rsid w:val="0081100C"/>
    <w:rsid w:val="00813808"/>
    <w:rsid w:val="00815AB7"/>
    <w:rsid w:val="00815B88"/>
    <w:rsid w:val="0081658C"/>
    <w:rsid w:val="00822B8A"/>
    <w:rsid w:val="0082370F"/>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0429"/>
    <w:rsid w:val="009419D7"/>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2FBF"/>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05AB3"/>
    <w:rsid w:val="00C10DF1"/>
    <w:rsid w:val="00C11E35"/>
    <w:rsid w:val="00C15072"/>
    <w:rsid w:val="00C16893"/>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22B49"/>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D6720"/>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5588"/>
    <w:rsid w:val="00F06A0B"/>
    <w:rsid w:val="00F07A66"/>
    <w:rsid w:val="00F111F9"/>
    <w:rsid w:val="00F31168"/>
    <w:rsid w:val="00F31DAF"/>
    <w:rsid w:val="00F32AFA"/>
    <w:rsid w:val="00F54A65"/>
    <w:rsid w:val="00F56074"/>
    <w:rsid w:val="00F62C13"/>
    <w:rsid w:val="00F62DE1"/>
    <w:rsid w:val="00F65AF1"/>
    <w:rsid w:val="00F708E4"/>
    <w:rsid w:val="00F8669D"/>
    <w:rsid w:val="00F971D7"/>
    <w:rsid w:val="00FB2788"/>
    <w:rsid w:val="00FB5464"/>
    <w:rsid w:val="00FC47F9"/>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10</cp:revision>
  <cp:lastPrinted>2023-03-08T21:24:00Z</cp:lastPrinted>
  <dcterms:created xsi:type="dcterms:W3CDTF">2023-03-03T16:18:00Z</dcterms:created>
  <dcterms:modified xsi:type="dcterms:W3CDTF">2023-03-16T18:41:00Z</dcterms:modified>
</cp:coreProperties>
</file>