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B6" w:rsidRPr="006C39DF" w:rsidRDefault="00F1671C">
      <w:pPr>
        <w:rPr>
          <w:sz w:val="16"/>
          <w:szCs w:val="16"/>
        </w:rPr>
      </w:pPr>
      <w:bookmarkStart w:id="0" w:name="_GoBack"/>
      <w:bookmarkEnd w:id="0"/>
      <w:r>
        <w:rPr>
          <w:noProof/>
          <w:sz w:val="16"/>
          <w:szCs w:val="16"/>
        </w:rPr>
        <w:drawing>
          <wp:anchor distT="0" distB="0" distL="114300" distR="114300" simplePos="0" relativeHeight="251658240" behindDoc="0" locked="0" layoutInCell="1" allowOverlap="1" wp14:anchorId="0F13316F" wp14:editId="6E5C2858">
            <wp:simplePos x="0" y="0"/>
            <wp:positionH relativeFrom="column">
              <wp:posOffset>2762250</wp:posOffset>
            </wp:positionH>
            <wp:positionV relativeFrom="page">
              <wp:posOffset>495300</wp:posOffset>
            </wp:positionV>
            <wp:extent cx="192786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27860" cy="571500"/>
                    </a:xfrm>
                    <a:prstGeom prst="rect">
                      <a:avLst/>
                    </a:prstGeom>
                  </pic:spPr>
                </pic:pic>
              </a:graphicData>
            </a:graphic>
          </wp:anchor>
        </w:drawing>
      </w:r>
    </w:p>
    <w:tbl>
      <w:tblPr>
        <w:tblStyle w:val="TableGrid"/>
        <w:tblpPr w:leftFromText="180" w:rightFromText="180" w:vertAnchor="page" w:horzAnchor="margin" w:tblpY="1801"/>
        <w:tblW w:w="11682" w:type="dxa"/>
        <w:tblLook w:val="04A0" w:firstRow="1" w:lastRow="0" w:firstColumn="1" w:lastColumn="0" w:noHBand="0" w:noVBand="1"/>
      </w:tblPr>
      <w:tblGrid>
        <w:gridCol w:w="1795"/>
        <w:gridCol w:w="2652"/>
        <w:gridCol w:w="1015"/>
        <w:gridCol w:w="610"/>
        <w:gridCol w:w="768"/>
        <w:gridCol w:w="2430"/>
        <w:gridCol w:w="1044"/>
        <w:gridCol w:w="708"/>
        <w:gridCol w:w="660"/>
      </w:tblGrid>
      <w:tr w:rsidR="000D0509" w:rsidRPr="00F1671C" w:rsidTr="00F1671C">
        <w:trPr>
          <w:trHeight w:val="282"/>
        </w:trPr>
        <w:tc>
          <w:tcPr>
            <w:tcW w:w="1795" w:type="dxa"/>
            <w:vMerge w:val="restart"/>
            <w:tcBorders>
              <w:top w:val="nil"/>
              <w:left w:val="nil"/>
              <w:bottom w:val="nil"/>
              <w:right w:val="single" w:sz="12" w:space="0" w:color="auto"/>
            </w:tcBorders>
          </w:tcPr>
          <w:p w:rsidR="000D0509" w:rsidRPr="00F1671C" w:rsidRDefault="000D0509" w:rsidP="00F1671C">
            <w:pPr>
              <w:rPr>
                <w:b/>
                <w:sz w:val="16"/>
                <w:szCs w:val="16"/>
              </w:rPr>
            </w:pPr>
            <w:r w:rsidRPr="00F1671C">
              <w:rPr>
                <w:b/>
                <w:sz w:val="16"/>
                <w:szCs w:val="16"/>
              </w:rPr>
              <w:t>2017-2018</w:t>
            </w:r>
            <w:r w:rsidRPr="00F1671C">
              <w:rPr>
                <w:b/>
                <w:sz w:val="16"/>
                <w:szCs w:val="16"/>
              </w:rPr>
              <w:br/>
            </w:r>
          </w:p>
          <w:p w:rsidR="000D0509" w:rsidRPr="00F1671C" w:rsidRDefault="000D0509" w:rsidP="00F1671C">
            <w:pPr>
              <w:rPr>
                <w:b/>
                <w:noProof/>
                <w:sz w:val="16"/>
                <w:szCs w:val="16"/>
              </w:rPr>
            </w:pPr>
            <w:r w:rsidRPr="00F1671C">
              <w:rPr>
                <w:b/>
                <w:noProof/>
                <w:sz w:val="16"/>
                <w:szCs w:val="16"/>
              </w:rPr>
              <w:t>Courses in BOLD are required by this major</w:t>
            </w:r>
            <w:r w:rsidRPr="00F1671C">
              <w:rPr>
                <w:b/>
                <w:noProof/>
                <w:sz w:val="16"/>
                <w:szCs w:val="16"/>
              </w:rPr>
              <w:br/>
            </w:r>
          </w:p>
          <w:p w:rsidR="000D0509" w:rsidRPr="00F1671C" w:rsidRDefault="000D0509" w:rsidP="00F1671C">
            <w:pPr>
              <w:rPr>
                <w:b/>
                <w:sz w:val="16"/>
                <w:szCs w:val="16"/>
              </w:rPr>
            </w:pPr>
            <w:r w:rsidRPr="00F1671C">
              <w:rPr>
                <w:b/>
                <w:sz w:val="16"/>
                <w:szCs w:val="16"/>
              </w:rPr>
              <w:t>Courses in regular type are to fulfill essential education requirements and DO NOT have to be taken the specific semester stated.</w:t>
            </w:r>
          </w:p>
          <w:p w:rsidR="000D0509" w:rsidRPr="00F1671C" w:rsidRDefault="000D0509" w:rsidP="00F1671C">
            <w:pPr>
              <w:rPr>
                <w:b/>
                <w:noProof/>
                <w:sz w:val="16"/>
                <w:szCs w:val="16"/>
              </w:rPr>
            </w:pPr>
          </w:p>
          <w:p w:rsidR="000D0509" w:rsidRPr="00F1671C" w:rsidRDefault="000D0509" w:rsidP="00F1671C">
            <w:pPr>
              <w:rPr>
                <w:b/>
                <w:sz w:val="16"/>
                <w:szCs w:val="16"/>
              </w:rPr>
            </w:pPr>
            <w:r w:rsidRPr="00F1671C">
              <w:rPr>
                <w:b/>
                <w:i/>
                <w:noProof/>
                <w:sz w:val="16"/>
                <w:szCs w:val="16"/>
              </w:rPr>
              <w:t xml:space="preserve">Courses in ITALIC are </w:t>
            </w:r>
            <w:r w:rsidRPr="00F1671C">
              <w:rPr>
                <w:b/>
                <w:i/>
                <w:noProof/>
                <w:sz w:val="16"/>
                <w:szCs w:val="16"/>
                <w:u w:val="single"/>
              </w:rPr>
              <w:t xml:space="preserve">strongly </w:t>
            </w:r>
            <w:r w:rsidRPr="00F1671C">
              <w:rPr>
                <w:b/>
                <w:i/>
                <w:noProof/>
                <w:sz w:val="16"/>
                <w:szCs w:val="16"/>
              </w:rPr>
              <w:t>recommended</w:t>
            </w:r>
            <w:r w:rsidRPr="00F1671C">
              <w:rPr>
                <w:b/>
                <w:i/>
                <w:noProof/>
                <w:sz w:val="16"/>
                <w:szCs w:val="16"/>
              </w:rPr>
              <w:br/>
            </w:r>
            <w:r w:rsidRPr="00F1671C">
              <w:rPr>
                <w:b/>
                <w:i/>
                <w:noProof/>
                <w:sz w:val="16"/>
                <w:szCs w:val="16"/>
              </w:rPr>
              <w:br/>
            </w:r>
            <w:r w:rsidRPr="00F1671C">
              <w:rPr>
                <w:b/>
                <w:sz w:val="16"/>
                <w:szCs w:val="16"/>
              </w:rPr>
              <w:t>+denotes courses offered only every other year</w:t>
            </w:r>
          </w:p>
          <w:p w:rsidR="000D0509" w:rsidRPr="00F1671C" w:rsidRDefault="000D0509" w:rsidP="00F1671C">
            <w:pPr>
              <w:rPr>
                <w:b/>
                <w:sz w:val="16"/>
                <w:szCs w:val="16"/>
              </w:rPr>
            </w:pPr>
          </w:p>
          <w:p w:rsidR="000D0509" w:rsidRPr="00F1671C" w:rsidRDefault="000D0509" w:rsidP="00F1671C">
            <w:pPr>
              <w:rPr>
                <w:b/>
                <w:sz w:val="16"/>
                <w:szCs w:val="16"/>
              </w:rPr>
            </w:pPr>
            <w:r w:rsidRPr="00F1671C">
              <w:rPr>
                <w:b/>
                <w:sz w:val="16"/>
                <w:szCs w:val="16"/>
              </w:rPr>
              <w:t>ALSO REQUIRED FOR GRADUATION</w:t>
            </w:r>
          </w:p>
          <w:p w:rsidR="000D0509" w:rsidRPr="00F1671C" w:rsidRDefault="000D0509" w:rsidP="00F1671C">
            <w:pPr>
              <w:pStyle w:val="ListParagraph"/>
              <w:numPr>
                <w:ilvl w:val="0"/>
                <w:numId w:val="1"/>
              </w:numPr>
              <w:rPr>
                <w:b/>
                <w:sz w:val="16"/>
                <w:szCs w:val="16"/>
              </w:rPr>
            </w:pPr>
            <w:r w:rsidRPr="00F1671C">
              <w:rPr>
                <w:b/>
                <w:sz w:val="16"/>
                <w:szCs w:val="16"/>
              </w:rPr>
              <w:t>12</w:t>
            </w:r>
            <w:r w:rsidRPr="00F1671C">
              <w:rPr>
                <w:sz w:val="16"/>
                <w:szCs w:val="16"/>
              </w:rPr>
              <w:t>0</w:t>
            </w:r>
            <w:r w:rsidRPr="00F1671C">
              <w:rPr>
                <w:b/>
                <w:sz w:val="16"/>
                <w:szCs w:val="16"/>
              </w:rPr>
              <w:t xml:space="preserve"> credit hours</w:t>
            </w:r>
          </w:p>
          <w:p w:rsidR="000D0509" w:rsidRPr="00F1671C" w:rsidRDefault="000D0509" w:rsidP="00F1671C">
            <w:pPr>
              <w:pStyle w:val="ListParagraph"/>
              <w:numPr>
                <w:ilvl w:val="0"/>
                <w:numId w:val="1"/>
              </w:numPr>
              <w:rPr>
                <w:b/>
                <w:sz w:val="16"/>
                <w:szCs w:val="16"/>
              </w:rPr>
            </w:pPr>
            <w:r w:rsidRPr="00F1671C">
              <w:rPr>
                <w:b/>
                <w:sz w:val="16"/>
                <w:szCs w:val="16"/>
              </w:rPr>
              <w:t>39 Upper division credits</w:t>
            </w:r>
          </w:p>
          <w:p w:rsidR="000D0509" w:rsidRPr="00F1671C" w:rsidRDefault="000D0509" w:rsidP="00F1671C">
            <w:pPr>
              <w:pStyle w:val="ListParagraph"/>
              <w:numPr>
                <w:ilvl w:val="0"/>
                <w:numId w:val="1"/>
              </w:numPr>
              <w:rPr>
                <w:b/>
                <w:sz w:val="16"/>
                <w:szCs w:val="16"/>
              </w:rPr>
            </w:pPr>
            <w:r w:rsidRPr="00F1671C">
              <w:rPr>
                <w:b/>
                <w:sz w:val="16"/>
                <w:szCs w:val="16"/>
              </w:rPr>
              <w:t>2.75 GPA</w:t>
            </w:r>
          </w:p>
          <w:p w:rsidR="000D0509" w:rsidRPr="00F1671C" w:rsidRDefault="000D0509" w:rsidP="00F1671C">
            <w:pPr>
              <w:rPr>
                <w:b/>
                <w:sz w:val="16"/>
                <w:szCs w:val="16"/>
              </w:rPr>
            </w:pPr>
            <w:r w:rsidRPr="00F1671C">
              <w:rPr>
                <w:b/>
                <w:sz w:val="16"/>
                <w:szCs w:val="16"/>
              </w:rPr>
              <w:t>Completion of all major &amp; essential education requirements</w:t>
            </w: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r w:rsidRPr="00F1671C">
              <w:rPr>
                <w:b/>
                <w:sz w:val="16"/>
                <w:szCs w:val="16"/>
              </w:rPr>
              <w:t>Updated:</w:t>
            </w:r>
          </w:p>
          <w:p w:rsidR="00F1671C" w:rsidRPr="00F1671C" w:rsidRDefault="00F1671C" w:rsidP="00F1671C">
            <w:pPr>
              <w:rPr>
                <w:sz w:val="16"/>
                <w:szCs w:val="16"/>
              </w:rPr>
            </w:pPr>
            <w:r w:rsidRPr="00F1671C">
              <w:rPr>
                <w:sz w:val="16"/>
                <w:szCs w:val="16"/>
              </w:rPr>
              <w:t>8/11/17</w:t>
            </w:r>
          </w:p>
        </w:tc>
        <w:tc>
          <w:tcPr>
            <w:tcW w:w="9887" w:type="dxa"/>
            <w:gridSpan w:val="8"/>
            <w:tcBorders>
              <w:left w:val="single" w:sz="12" w:space="0" w:color="auto"/>
            </w:tcBorders>
            <w:shd w:val="clear" w:color="auto" w:fill="D9D9D9" w:themeFill="background1" w:themeFillShade="D9"/>
          </w:tcPr>
          <w:p w:rsidR="000D0509" w:rsidRPr="00F1671C" w:rsidRDefault="000D0509" w:rsidP="00F1671C">
            <w:pPr>
              <w:rPr>
                <w:b/>
                <w:sz w:val="24"/>
                <w:szCs w:val="24"/>
              </w:rPr>
            </w:pPr>
            <w:r w:rsidRPr="00F1671C">
              <w:rPr>
                <w:b/>
                <w:sz w:val="24"/>
                <w:szCs w:val="24"/>
              </w:rPr>
              <w:t xml:space="preserve">Bachelor of Arts (B.A.) Degree - </w:t>
            </w:r>
            <w:r w:rsidRPr="00F1671C">
              <w:rPr>
                <w:b/>
                <w:sz w:val="24"/>
                <w:szCs w:val="24"/>
              </w:rPr>
              <w:t>History (5-12 Teaching)</w:t>
            </w:r>
            <w:r w:rsidRPr="00F1671C">
              <w:rPr>
                <w:b/>
                <w:sz w:val="24"/>
                <w:szCs w:val="24"/>
              </w:rPr>
              <w:br/>
            </w:r>
            <w:r w:rsidRPr="00F1671C">
              <w:rPr>
                <w:b/>
                <w:i/>
                <w:sz w:val="16"/>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w:t>
            </w:r>
            <w:r w:rsidRPr="00F1671C">
              <w:rPr>
                <w:b/>
                <w:i/>
                <w:sz w:val="16"/>
                <w:szCs w:val="16"/>
              </w:rPr>
              <w:br/>
            </w:r>
            <w:r w:rsidRPr="00F1671C">
              <w:rPr>
                <w:b/>
                <w:sz w:val="18"/>
                <w:szCs w:val="18"/>
              </w:rPr>
              <w:t xml:space="preserve">Name: </w:t>
            </w:r>
            <w:r w:rsidRPr="00F1671C">
              <w:rPr>
                <w:b/>
                <w:sz w:val="18"/>
                <w:szCs w:val="18"/>
              </w:rPr>
              <w:fldChar w:fldCharType="begin">
                <w:ffData>
                  <w:name w:val="Text35"/>
                  <w:enabled/>
                  <w:calcOnExit w:val="0"/>
                  <w:textInput/>
                </w:ffData>
              </w:fldChar>
            </w:r>
            <w:bookmarkStart w:id="1" w:name="Text35"/>
            <w:r w:rsidRPr="00F1671C">
              <w:rPr>
                <w:b/>
                <w:sz w:val="18"/>
                <w:szCs w:val="18"/>
              </w:rPr>
              <w:instrText xml:space="preserve"> FORMTEXT </w:instrText>
            </w:r>
            <w:r w:rsidRPr="00F1671C">
              <w:rPr>
                <w:b/>
                <w:sz w:val="18"/>
                <w:szCs w:val="18"/>
              </w:rPr>
            </w:r>
            <w:r w:rsidRPr="00F1671C">
              <w:rPr>
                <w:b/>
                <w:sz w:val="18"/>
                <w:szCs w:val="18"/>
              </w:rPr>
              <w:fldChar w:fldCharType="separate"/>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sz w:val="18"/>
                <w:szCs w:val="18"/>
              </w:rPr>
              <w:fldChar w:fldCharType="end"/>
            </w:r>
            <w:bookmarkEnd w:id="1"/>
            <w:r w:rsidRPr="00F1671C">
              <w:rPr>
                <w:b/>
                <w:sz w:val="18"/>
                <w:szCs w:val="18"/>
              </w:rPr>
              <w:t xml:space="preserve">  </w:t>
            </w:r>
            <w:r w:rsidRPr="00F1671C">
              <w:rPr>
                <w:b/>
                <w:sz w:val="18"/>
                <w:szCs w:val="18"/>
              </w:rPr>
              <w:t>ID:</w:t>
            </w:r>
            <w:r w:rsidRPr="00F1671C">
              <w:rPr>
                <w:b/>
                <w:sz w:val="18"/>
                <w:szCs w:val="18"/>
              </w:rPr>
              <w:t xml:space="preserve"> </w:t>
            </w:r>
            <w:r w:rsidRPr="00F1671C">
              <w:rPr>
                <w:b/>
                <w:sz w:val="18"/>
                <w:szCs w:val="18"/>
              </w:rPr>
              <w:fldChar w:fldCharType="begin">
                <w:ffData>
                  <w:name w:val="Text34"/>
                  <w:enabled/>
                  <w:calcOnExit w:val="0"/>
                  <w:textInput/>
                </w:ffData>
              </w:fldChar>
            </w:r>
            <w:bookmarkStart w:id="2" w:name="Text34"/>
            <w:r w:rsidRPr="00F1671C">
              <w:rPr>
                <w:b/>
                <w:sz w:val="18"/>
                <w:szCs w:val="18"/>
              </w:rPr>
              <w:instrText xml:space="preserve"> FORMTEXT </w:instrText>
            </w:r>
            <w:r w:rsidRPr="00F1671C">
              <w:rPr>
                <w:b/>
                <w:sz w:val="18"/>
                <w:szCs w:val="18"/>
              </w:rPr>
            </w:r>
            <w:r w:rsidRPr="00F1671C">
              <w:rPr>
                <w:b/>
                <w:sz w:val="18"/>
                <w:szCs w:val="18"/>
              </w:rPr>
              <w:fldChar w:fldCharType="separate"/>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sz w:val="18"/>
                <w:szCs w:val="18"/>
              </w:rPr>
              <w:fldChar w:fldCharType="end"/>
            </w:r>
            <w:bookmarkEnd w:id="2"/>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First Year Fall</w:t>
            </w:r>
          </w:p>
        </w:tc>
        <w:tc>
          <w:tcPr>
            <w:tcW w:w="1015"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1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768"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430" w:type="dxa"/>
            <w:shd w:val="clear" w:color="auto" w:fill="BFBFBF" w:themeFill="background1" w:themeFillShade="BF"/>
          </w:tcPr>
          <w:p w:rsidR="000D0509" w:rsidRPr="00F1671C" w:rsidRDefault="000D0509" w:rsidP="00F1671C">
            <w:pPr>
              <w:rPr>
                <w:b/>
                <w:sz w:val="16"/>
                <w:szCs w:val="16"/>
              </w:rPr>
            </w:pPr>
            <w:r w:rsidRPr="00F1671C">
              <w:rPr>
                <w:b/>
                <w:sz w:val="16"/>
                <w:szCs w:val="16"/>
              </w:rPr>
              <w:t>First Year Spring</w:t>
            </w:r>
          </w:p>
        </w:tc>
        <w:tc>
          <w:tcPr>
            <w:tcW w:w="1044"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708"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66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sz w:val="16"/>
                <w:szCs w:val="16"/>
              </w:rPr>
            </w:pPr>
            <w:r w:rsidRPr="00F1671C">
              <w:rPr>
                <w:sz w:val="16"/>
                <w:szCs w:val="16"/>
              </w:rPr>
              <w:t>Science</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15" w:type="dxa"/>
          </w:tcPr>
          <w:p w:rsidR="000D0509" w:rsidRPr="00F1671C" w:rsidRDefault="000D0509" w:rsidP="00F1671C">
            <w:pPr>
              <w:jc w:val="center"/>
              <w:rPr>
                <w:sz w:val="16"/>
                <w:szCs w:val="16"/>
              </w:rPr>
            </w:pPr>
            <w:r w:rsidRPr="00F1671C">
              <w:rPr>
                <w:sz w:val="16"/>
                <w:szCs w:val="16"/>
              </w:rPr>
              <w:t>6a</w:t>
            </w: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Pr>
          <w:p w:rsidR="000D0509" w:rsidRPr="00F1671C" w:rsidRDefault="000D0509" w:rsidP="00F1671C">
            <w:pPr>
              <w:jc w:val="center"/>
              <w:rPr>
                <w:sz w:val="16"/>
                <w:szCs w:val="16"/>
              </w:rPr>
            </w:pPr>
            <w:r w:rsidRPr="00F1671C">
              <w:rPr>
                <w:sz w:val="16"/>
                <w:szCs w:val="16"/>
              </w:rPr>
              <w:fldChar w:fldCharType="begin">
                <w:ffData>
                  <w:name w:val="Text1"/>
                  <w:enabled/>
                  <w:calcOnExit w:val="0"/>
                  <w:textInput/>
                </w:ffData>
              </w:fldChar>
            </w:r>
            <w:bookmarkStart w:id="3" w:name="Text1"/>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bookmarkEnd w:id="3"/>
          </w:p>
        </w:tc>
        <w:tc>
          <w:tcPr>
            <w:tcW w:w="2430" w:type="dxa"/>
          </w:tcPr>
          <w:p w:rsidR="000D0509" w:rsidRPr="00F1671C" w:rsidRDefault="000D0509" w:rsidP="00F1671C">
            <w:pPr>
              <w:rPr>
                <w:sz w:val="16"/>
                <w:szCs w:val="16"/>
              </w:rPr>
            </w:pPr>
            <w:r w:rsidRPr="00F1671C">
              <w:rPr>
                <w:sz w:val="16"/>
                <w:szCs w:val="16"/>
              </w:rPr>
              <w:t>Humanities</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44" w:type="dxa"/>
          </w:tcPr>
          <w:p w:rsidR="000D0509" w:rsidRPr="00F1671C" w:rsidRDefault="000D0509" w:rsidP="00F1671C">
            <w:pPr>
              <w:jc w:val="center"/>
              <w:rPr>
                <w:sz w:val="16"/>
                <w:szCs w:val="16"/>
              </w:rPr>
            </w:pPr>
            <w:r w:rsidRPr="00F1671C">
              <w:rPr>
                <w:sz w:val="16"/>
                <w:szCs w:val="16"/>
              </w:rPr>
              <w:t>5b</w:t>
            </w:r>
          </w:p>
        </w:tc>
        <w:tc>
          <w:tcPr>
            <w:tcW w:w="708" w:type="dxa"/>
          </w:tcPr>
          <w:p w:rsidR="000D0509" w:rsidRPr="00F1671C" w:rsidRDefault="000D0509" w:rsidP="00F1671C">
            <w:pPr>
              <w:jc w:val="center"/>
              <w:rPr>
                <w:sz w:val="16"/>
                <w:szCs w:val="16"/>
              </w:rPr>
            </w:pPr>
            <w:r w:rsidRPr="00F1671C">
              <w:rPr>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bookmarkStart w:id="4" w:name="Text11"/>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4"/>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vMerge w:val="restart"/>
            <w:tcBorders>
              <w:left w:val="single" w:sz="12" w:space="0" w:color="auto"/>
            </w:tcBorders>
          </w:tcPr>
          <w:p w:rsidR="000D0509" w:rsidRPr="00F1671C" w:rsidRDefault="000D0509" w:rsidP="00F1671C">
            <w:pPr>
              <w:rPr>
                <w:sz w:val="16"/>
                <w:szCs w:val="16"/>
              </w:rPr>
            </w:pPr>
            <w:r w:rsidRPr="00F1671C">
              <w:rPr>
                <w:sz w:val="16"/>
                <w:szCs w:val="16"/>
              </w:rPr>
              <w:t>ENGL1100 Discourse I OR</w:t>
            </w:r>
          </w:p>
          <w:p w:rsidR="000D0509" w:rsidRPr="00F1671C" w:rsidRDefault="000D0509" w:rsidP="00F1671C">
            <w:pPr>
              <w:rPr>
                <w:b/>
                <w:sz w:val="16"/>
                <w:szCs w:val="16"/>
              </w:rPr>
            </w:pPr>
            <w:r w:rsidRPr="00F1671C">
              <w:rPr>
                <w:sz w:val="16"/>
                <w:szCs w:val="16"/>
              </w:rPr>
              <w:t>ENGL1120 Honors</w:t>
            </w:r>
            <w:r w:rsidR="00F3527A" w:rsidRPr="00F1671C">
              <w:rPr>
                <w:sz w:val="16"/>
                <w:szCs w:val="16"/>
              </w:rPr>
              <w:t xml:space="preserve"> Discourse I</w:t>
            </w:r>
          </w:p>
        </w:tc>
        <w:tc>
          <w:tcPr>
            <w:tcW w:w="1015" w:type="dxa"/>
            <w:vMerge w:val="restart"/>
          </w:tcPr>
          <w:p w:rsidR="000D0509" w:rsidRPr="00F1671C" w:rsidRDefault="000D0509" w:rsidP="00F1671C">
            <w:pPr>
              <w:jc w:val="center"/>
              <w:rPr>
                <w:sz w:val="16"/>
                <w:szCs w:val="16"/>
              </w:rPr>
            </w:pPr>
            <w:r w:rsidRPr="00F1671C">
              <w:rPr>
                <w:sz w:val="16"/>
                <w:szCs w:val="16"/>
              </w:rPr>
              <w:t>1</w:t>
            </w:r>
            <w:r w:rsidR="00F3527A" w:rsidRPr="00F1671C">
              <w:rPr>
                <w:sz w:val="16"/>
                <w:szCs w:val="16"/>
              </w:rPr>
              <w:t>a</w:t>
            </w:r>
          </w:p>
        </w:tc>
        <w:tc>
          <w:tcPr>
            <w:tcW w:w="610" w:type="dxa"/>
            <w:vMerge w:val="restart"/>
          </w:tcPr>
          <w:p w:rsidR="000D0509" w:rsidRPr="00F1671C" w:rsidRDefault="000D0509" w:rsidP="00F1671C">
            <w:pPr>
              <w:jc w:val="center"/>
              <w:rPr>
                <w:sz w:val="16"/>
                <w:szCs w:val="16"/>
              </w:rPr>
            </w:pPr>
            <w:r w:rsidRPr="00F1671C">
              <w:rPr>
                <w:sz w:val="16"/>
                <w:szCs w:val="16"/>
              </w:rPr>
              <w:t>3</w:t>
            </w:r>
          </w:p>
        </w:tc>
        <w:tc>
          <w:tcPr>
            <w:tcW w:w="768" w:type="dxa"/>
            <w:vMerge w:val="restart"/>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p w:rsidR="000D0509" w:rsidRPr="00F1671C" w:rsidRDefault="000D0509" w:rsidP="00F1671C">
            <w:pPr>
              <w:jc w:val="center"/>
              <w:rPr>
                <w:b/>
                <w:sz w:val="16"/>
                <w:szCs w:val="16"/>
              </w:rPr>
            </w:pPr>
          </w:p>
        </w:tc>
        <w:tc>
          <w:tcPr>
            <w:tcW w:w="2430" w:type="dxa"/>
          </w:tcPr>
          <w:p w:rsidR="000D0509" w:rsidRPr="00F1671C" w:rsidRDefault="000D0509" w:rsidP="00F1671C">
            <w:pPr>
              <w:rPr>
                <w:b/>
                <w:sz w:val="16"/>
                <w:szCs w:val="16"/>
              </w:rPr>
            </w:pPr>
            <w:r w:rsidRPr="00F1671C">
              <w:rPr>
                <w:b/>
                <w:sz w:val="16"/>
                <w:szCs w:val="16"/>
              </w:rPr>
              <w:t>EDUC1400 Intro to Ed.</w:t>
            </w:r>
          </w:p>
        </w:tc>
        <w:tc>
          <w:tcPr>
            <w:tcW w:w="1044" w:type="dxa"/>
          </w:tcPr>
          <w:p w:rsidR="000D0509" w:rsidRPr="00F1671C" w:rsidRDefault="000D0509" w:rsidP="00F1671C">
            <w:pPr>
              <w:jc w:val="center"/>
              <w:rPr>
                <w:b/>
                <w:sz w:val="16"/>
                <w:szCs w:val="16"/>
              </w:rPr>
            </w:pPr>
          </w:p>
        </w:tc>
        <w:tc>
          <w:tcPr>
            <w:tcW w:w="708" w:type="dxa"/>
          </w:tcPr>
          <w:p w:rsidR="000D0509" w:rsidRPr="00F1671C" w:rsidRDefault="000D0509" w:rsidP="00F1671C">
            <w:pPr>
              <w:jc w:val="center"/>
              <w:rPr>
                <w:b/>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vMerge/>
            <w:tcBorders>
              <w:left w:val="single" w:sz="12" w:space="0" w:color="auto"/>
            </w:tcBorders>
          </w:tcPr>
          <w:p w:rsidR="000D0509" w:rsidRPr="00F1671C" w:rsidRDefault="000D0509" w:rsidP="00F1671C">
            <w:pPr>
              <w:rPr>
                <w:sz w:val="16"/>
                <w:szCs w:val="16"/>
              </w:rPr>
            </w:pPr>
          </w:p>
        </w:tc>
        <w:tc>
          <w:tcPr>
            <w:tcW w:w="1015" w:type="dxa"/>
            <w:vMerge/>
          </w:tcPr>
          <w:p w:rsidR="000D0509" w:rsidRPr="00F1671C" w:rsidRDefault="000D0509" w:rsidP="00F1671C">
            <w:pPr>
              <w:jc w:val="center"/>
              <w:rPr>
                <w:sz w:val="16"/>
                <w:szCs w:val="16"/>
              </w:rPr>
            </w:pPr>
          </w:p>
        </w:tc>
        <w:tc>
          <w:tcPr>
            <w:tcW w:w="610" w:type="dxa"/>
            <w:vMerge/>
          </w:tcPr>
          <w:p w:rsidR="000D0509" w:rsidRPr="00F1671C" w:rsidRDefault="000D0509" w:rsidP="00F1671C">
            <w:pPr>
              <w:jc w:val="center"/>
              <w:rPr>
                <w:sz w:val="16"/>
                <w:szCs w:val="16"/>
              </w:rPr>
            </w:pPr>
          </w:p>
        </w:tc>
        <w:tc>
          <w:tcPr>
            <w:tcW w:w="768" w:type="dxa"/>
            <w:vMerge/>
          </w:tcPr>
          <w:p w:rsidR="000D0509" w:rsidRPr="00F1671C" w:rsidRDefault="000D0509" w:rsidP="00F1671C">
            <w:pPr>
              <w:jc w:val="center"/>
              <w:rPr>
                <w:b/>
                <w:sz w:val="16"/>
                <w:szCs w:val="16"/>
              </w:rPr>
            </w:pPr>
          </w:p>
        </w:tc>
        <w:tc>
          <w:tcPr>
            <w:tcW w:w="2430" w:type="dxa"/>
          </w:tcPr>
          <w:p w:rsidR="000D0509" w:rsidRPr="00F1671C" w:rsidRDefault="000D0509" w:rsidP="00F1671C">
            <w:pPr>
              <w:rPr>
                <w:b/>
                <w:sz w:val="16"/>
                <w:szCs w:val="16"/>
              </w:rPr>
            </w:pPr>
            <w:r w:rsidRPr="00F1671C">
              <w:rPr>
                <w:b/>
                <w:sz w:val="16"/>
                <w:szCs w:val="16"/>
              </w:rPr>
              <w:t>EDUC1410 Field Experience</w:t>
            </w:r>
          </w:p>
        </w:tc>
        <w:tc>
          <w:tcPr>
            <w:tcW w:w="1044" w:type="dxa"/>
          </w:tcPr>
          <w:p w:rsidR="000D0509" w:rsidRPr="00F1671C" w:rsidRDefault="000D0509" w:rsidP="00F1671C">
            <w:pPr>
              <w:jc w:val="center"/>
              <w:rPr>
                <w:b/>
                <w:sz w:val="16"/>
                <w:szCs w:val="16"/>
              </w:rPr>
            </w:pPr>
          </w:p>
        </w:tc>
        <w:tc>
          <w:tcPr>
            <w:tcW w:w="708" w:type="dxa"/>
          </w:tcPr>
          <w:p w:rsidR="000D0509" w:rsidRPr="00F1671C" w:rsidRDefault="000D0509" w:rsidP="00F1671C">
            <w:pPr>
              <w:jc w:val="center"/>
              <w:rPr>
                <w:b/>
                <w:sz w:val="16"/>
                <w:szCs w:val="16"/>
              </w:rPr>
            </w:pPr>
            <w:r w:rsidRPr="00F1671C">
              <w:rPr>
                <w:b/>
                <w:sz w:val="16"/>
                <w:szCs w:val="16"/>
              </w:rPr>
              <w:t>1</w:t>
            </w:r>
          </w:p>
        </w:tc>
        <w:tc>
          <w:tcPr>
            <w:tcW w:w="660" w:type="dxa"/>
          </w:tcPr>
          <w:p w:rsidR="000D0509" w:rsidRPr="00F1671C" w:rsidRDefault="000D0509" w:rsidP="00F1671C">
            <w:pPr>
              <w:jc w:val="center"/>
              <w:rPr>
                <w:b/>
                <w:sz w:val="16"/>
                <w:szCs w:val="16"/>
              </w:rPr>
            </w:pP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vMerge/>
            <w:tcBorders>
              <w:left w:val="single" w:sz="12" w:space="0" w:color="auto"/>
            </w:tcBorders>
          </w:tcPr>
          <w:p w:rsidR="000D0509" w:rsidRPr="00F1671C" w:rsidRDefault="000D0509" w:rsidP="00F1671C">
            <w:pPr>
              <w:rPr>
                <w:b/>
                <w:sz w:val="16"/>
                <w:szCs w:val="16"/>
              </w:rPr>
            </w:pPr>
          </w:p>
        </w:tc>
        <w:tc>
          <w:tcPr>
            <w:tcW w:w="1015" w:type="dxa"/>
            <w:vMerge/>
          </w:tcPr>
          <w:p w:rsidR="000D0509" w:rsidRPr="00F1671C" w:rsidRDefault="000D0509" w:rsidP="00F1671C">
            <w:pPr>
              <w:jc w:val="center"/>
              <w:rPr>
                <w:b/>
                <w:sz w:val="16"/>
                <w:szCs w:val="16"/>
              </w:rPr>
            </w:pPr>
          </w:p>
        </w:tc>
        <w:tc>
          <w:tcPr>
            <w:tcW w:w="610" w:type="dxa"/>
            <w:vMerge/>
          </w:tcPr>
          <w:p w:rsidR="000D0509" w:rsidRPr="00F1671C" w:rsidRDefault="000D0509" w:rsidP="00F1671C">
            <w:pPr>
              <w:jc w:val="center"/>
              <w:rPr>
                <w:b/>
                <w:sz w:val="16"/>
                <w:szCs w:val="16"/>
              </w:rPr>
            </w:pPr>
          </w:p>
        </w:tc>
        <w:tc>
          <w:tcPr>
            <w:tcW w:w="768" w:type="dxa"/>
            <w:vMerge/>
          </w:tcPr>
          <w:p w:rsidR="000D0509" w:rsidRPr="00F1671C" w:rsidRDefault="000D0509" w:rsidP="00F1671C">
            <w:pPr>
              <w:jc w:val="center"/>
              <w:rPr>
                <w:b/>
                <w:sz w:val="16"/>
                <w:szCs w:val="16"/>
              </w:rPr>
            </w:pPr>
          </w:p>
        </w:tc>
        <w:tc>
          <w:tcPr>
            <w:tcW w:w="2430" w:type="dxa"/>
          </w:tcPr>
          <w:p w:rsidR="000D0509" w:rsidRPr="00F1671C" w:rsidRDefault="000D0509" w:rsidP="00F1671C">
            <w:pPr>
              <w:rPr>
                <w:b/>
                <w:sz w:val="16"/>
                <w:szCs w:val="16"/>
              </w:rPr>
            </w:pPr>
            <w:r w:rsidRPr="00F1671C">
              <w:rPr>
                <w:b/>
                <w:sz w:val="16"/>
                <w:szCs w:val="16"/>
              </w:rPr>
              <w:t>HIST1320 World Civ II</w:t>
            </w:r>
          </w:p>
        </w:tc>
        <w:tc>
          <w:tcPr>
            <w:tcW w:w="1044" w:type="dxa"/>
          </w:tcPr>
          <w:p w:rsidR="000D0509" w:rsidRPr="00F1671C" w:rsidRDefault="000D0509" w:rsidP="00F1671C">
            <w:pPr>
              <w:jc w:val="center"/>
              <w:rPr>
                <w:b/>
                <w:sz w:val="16"/>
                <w:szCs w:val="16"/>
              </w:rPr>
            </w:pPr>
            <w:r w:rsidRPr="00F1671C">
              <w:rPr>
                <w:b/>
                <w:sz w:val="16"/>
                <w:szCs w:val="16"/>
              </w:rPr>
              <w:t>5d</w:t>
            </w:r>
          </w:p>
        </w:tc>
        <w:tc>
          <w:tcPr>
            <w:tcW w:w="708" w:type="dxa"/>
          </w:tcPr>
          <w:p w:rsidR="000D0509" w:rsidRPr="00F1671C" w:rsidRDefault="000D0509" w:rsidP="00F1671C">
            <w:pPr>
              <w:jc w:val="center"/>
              <w:rPr>
                <w:b/>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rPr>
          <w:trHeight w:val="195"/>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HIST1310 World Civ. I</w:t>
            </w:r>
          </w:p>
        </w:tc>
        <w:tc>
          <w:tcPr>
            <w:tcW w:w="1015" w:type="dxa"/>
          </w:tcPr>
          <w:p w:rsidR="000D0509" w:rsidRPr="00F1671C" w:rsidRDefault="000D0509" w:rsidP="00F1671C">
            <w:pPr>
              <w:jc w:val="center"/>
              <w:rPr>
                <w:b/>
                <w:sz w:val="16"/>
                <w:szCs w:val="16"/>
              </w:rPr>
            </w:pPr>
            <w:r w:rsidRPr="00F1671C">
              <w:rPr>
                <w:b/>
                <w:sz w:val="16"/>
                <w:szCs w:val="16"/>
              </w:rPr>
              <w:t>5d</w:t>
            </w: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43"/>
                  <w:enabled/>
                  <w:calcOnExit w:val="0"/>
                  <w:textInput/>
                </w:ffData>
              </w:fldChar>
            </w:r>
            <w:bookmarkStart w:id="5" w:name="Text4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5"/>
          </w:p>
        </w:tc>
        <w:tc>
          <w:tcPr>
            <w:tcW w:w="2430" w:type="dxa"/>
          </w:tcPr>
          <w:p w:rsidR="000D0509" w:rsidRPr="00F1671C" w:rsidRDefault="000D0509" w:rsidP="00F1671C">
            <w:pPr>
              <w:rPr>
                <w:sz w:val="16"/>
                <w:szCs w:val="16"/>
              </w:rPr>
            </w:pPr>
            <w:r w:rsidRPr="00F1671C">
              <w:rPr>
                <w:b/>
                <w:sz w:val="16"/>
                <w:szCs w:val="16"/>
              </w:rPr>
              <w:t>PSYC2250 Developmental Psych.</w:t>
            </w:r>
          </w:p>
        </w:tc>
        <w:tc>
          <w:tcPr>
            <w:tcW w:w="1044" w:type="dxa"/>
          </w:tcPr>
          <w:p w:rsidR="000D0509" w:rsidRPr="00F1671C" w:rsidRDefault="000D0509" w:rsidP="00F1671C">
            <w:pPr>
              <w:jc w:val="center"/>
              <w:rPr>
                <w:sz w:val="16"/>
                <w:szCs w:val="16"/>
              </w:rPr>
            </w:pPr>
          </w:p>
        </w:tc>
        <w:tc>
          <w:tcPr>
            <w:tcW w:w="708" w:type="dxa"/>
          </w:tcPr>
          <w:p w:rsidR="000D0509" w:rsidRPr="00F1671C" w:rsidRDefault="000D0509" w:rsidP="00F1671C">
            <w:pPr>
              <w:jc w:val="center"/>
              <w:rPr>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54"/>
                  <w:enabled/>
                  <w:calcOnExit w:val="0"/>
                  <w:textInput/>
                </w:ffData>
              </w:fldChar>
            </w:r>
            <w:bookmarkStart w:id="6" w:name="Text54"/>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6"/>
          </w:p>
        </w:tc>
      </w:tr>
      <w:tr w:rsidR="000D0509" w:rsidRPr="00F1671C" w:rsidTr="00F1671C">
        <w:trPr>
          <w:trHeight w:val="310"/>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sz w:val="16"/>
                <w:szCs w:val="16"/>
              </w:rPr>
            </w:pPr>
            <w:r w:rsidRPr="00F1671C">
              <w:rPr>
                <w:sz w:val="16"/>
                <w:szCs w:val="16"/>
              </w:rPr>
              <w:t>INTD1100 Critical Thinking Lib Arts- Sciences</w:t>
            </w:r>
          </w:p>
        </w:tc>
        <w:tc>
          <w:tcPr>
            <w:tcW w:w="1015" w:type="dxa"/>
          </w:tcPr>
          <w:p w:rsidR="000D0509" w:rsidRPr="00F1671C" w:rsidRDefault="000D0509" w:rsidP="00F1671C">
            <w:pPr>
              <w:jc w:val="center"/>
              <w:rPr>
                <w:sz w:val="16"/>
                <w:szCs w:val="16"/>
              </w:rPr>
            </w:pPr>
            <w:r w:rsidRPr="00F1671C">
              <w:rPr>
                <w:sz w:val="16"/>
                <w:szCs w:val="16"/>
              </w:rPr>
              <w:t>2</w:t>
            </w:r>
          </w:p>
        </w:tc>
        <w:tc>
          <w:tcPr>
            <w:tcW w:w="610" w:type="dxa"/>
          </w:tcPr>
          <w:p w:rsidR="000D0509" w:rsidRPr="00F1671C" w:rsidRDefault="000D0509" w:rsidP="00F1671C">
            <w:pPr>
              <w:jc w:val="center"/>
              <w:rPr>
                <w:sz w:val="16"/>
                <w:szCs w:val="16"/>
              </w:rPr>
            </w:pPr>
            <w:r w:rsidRPr="00F1671C">
              <w:rPr>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sz w:val="16"/>
                <w:szCs w:val="16"/>
              </w:rPr>
            </w:pPr>
            <w:r w:rsidRPr="00F1671C">
              <w:rPr>
                <w:sz w:val="16"/>
                <w:szCs w:val="16"/>
              </w:rPr>
              <w:t>Global Learning</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44" w:type="dxa"/>
          </w:tcPr>
          <w:p w:rsidR="000D0509" w:rsidRPr="00F1671C" w:rsidRDefault="000D0509" w:rsidP="00F1671C">
            <w:pPr>
              <w:jc w:val="center"/>
              <w:rPr>
                <w:sz w:val="16"/>
                <w:szCs w:val="16"/>
              </w:rPr>
            </w:pPr>
            <w:r w:rsidRPr="00F1671C">
              <w:rPr>
                <w:sz w:val="16"/>
                <w:szCs w:val="16"/>
              </w:rPr>
              <w:t>4</w:t>
            </w:r>
          </w:p>
        </w:tc>
        <w:tc>
          <w:tcPr>
            <w:tcW w:w="708" w:type="dxa"/>
          </w:tcPr>
          <w:p w:rsidR="000D0509" w:rsidRPr="00F1671C" w:rsidRDefault="000D0509" w:rsidP="00F1671C">
            <w:pPr>
              <w:jc w:val="center"/>
              <w:rPr>
                <w:sz w:val="16"/>
                <w:szCs w:val="16"/>
              </w:rPr>
            </w:pPr>
            <w:r w:rsidRPr="00F1671C">
              <w:rPr>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55"/>
                  <w:enabled/>
                  <w:calcOnExit w:val="0"/>
                  <w:textInput/>
                </w:ffData>
              </w:fldChar>
            </w:r>
            <w:bookmarkStart w:id="7" w:name="Text55"/>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7"/>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i/>
                <w:noProof/>
                <w:sz w:val="16"/>
                <w:szCs w:val="16"/>
              </w:rPr>
            </w:pPr>
          </w:p>
        </w:tc>
        <w:tc>
          <w:tcPr>
            <w:tcW w:w="2652" w:type="dxa"/>
            <w:tcBorders>
              <w:left w:val="single" w:sz="12" w:space="0" w:color="auto"/>
              <w:bottom w:val="single" w:sz="4" w:space="0" w:color="auto"/>
            </w:tcBorders>
          </w:tcPr>
          <w:p w:rsidR="000D0509" w:rsidRPr="00F1671C" w:rsidRDefault="000D0509" w:rsidP="00F1671C">
            <w:pPr>
              <w:rPr>
                <w:b/>
                <w:i/>
                <w:sz w:val="16"/>
                <w:szCs w:val="16"/>
              </w:rPr>
            </w:pPr>
            <w:r w:rsidRPr="00F1671C">
              <w:rPr>
                <w:b/>
                <w:i/>
                <w:sz w:val="16"/>
                <w:szCs w:val="16"/>
              </w:rPr>
              <w:t>PSYC1300 Intro to Psych.</w:t>
            </w:r>
          </w:p>
        </w:tc>
        <w:tc>
          <w:tcPr>
            <w:tcW w:w="1015" w:type="dxa"/>
            <w:tcBorders>
              <w:bottom w:val="single" w:sz="4" w:space="0" w:color="auto"/>
            </w:tcBorders>
          </w:tcPr>
          <w:p w:rsidR="000D0509" w:rsidRPr="00F1671C" w:rsidRDefault="000D0509" w:rsidP="00F1671C">
            <w:pPr>
              <w:jc w:val="center"/>
              <w:rPr>
                <w:b/>
                <w:sz w:val="16"/>
                <w:szCs w:val="16"/>
              </w:rPr>
            </w:pPr>
            <w:r w:rsidRPr="00F1671C">
              <w:rPr>
                <w:b/>
                <w:sz w:val="16"/>
                <w:szCs w:val="16"/>
              </w:rPr>
              <w:t>5c</w:t>
            </w:r>
          </w:p>
        </w:tc>
        <w:tc>
          <w:tcPr>
            <w:tcW w:w="610" w:type="dxa"/>
            <w:tcBorders>
              <w:bottom w:val="single" w:sz="4" w:space="0" w:color="auto"/>
            </w:tcBorders>
          </w:tcPr>
          <w:p w:rsidR="000D0509" w:rsidRPr="00F1671C" w:rsidRDefault="000D0509" w:rsidP="00F1671C">
            <w:pPr>
              <w:jc w:val="center"/>
              <w:rPr>
                <w:b/>
                <w:sz w:val="16"/>
                <w:szCs w:val="16"/>
              </w:rPr>
            </w:pPr>
            <w:r w:rsidRPr="00F1671C">
              <w:rPr>
                <w:b/>
                <w:sz w:val="16"/>
                <w:szCs w:val="16"/>
              </w:rPr>
              <w:t>3</w:t>
            </w:r>
          </w:p>
        </w:tc>
        <w:tc>
          <w:tcPr>
            <w:tcW w:w="768"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b/>
                <w:sz w:val="16"/>
                <w:szCs w:val="16"/>
              </w:rPr>
            </w:pPr>
          </w:p>
        </w:tc>
        <w:tc>
          <w:tcPr>
            <w:tcW w:w="1044" w:type="dxa"/>
            <w:tcBorders>
              <w:bottom w:val="single" w:sz="4" w:space="0" w:color="auto"/>
            </w:tcBorders>
          </w:tcPr>
          <w:p w:rsidR="000D0509" w:rsidRPr="00F1671C" w:rsidRDefault="000D0509" w:rsidP="00F1671C">
            <w:pPr>
              <w:jc w:val="center"/>
              <w:rPr>
                <w:b/>
                <w:sz w:val="16"/>
                <w:szCs w:val="16"/>
              </w:rPr>
            </w:pPr>
          </w:p>
        </w:tc>
        <w:tc>
          <w:tcPr>
            <w:tcW w:w="708" w:type="dxa"/>
            <w:tcBorders>
              <w:bottom w:val="single" w:sz="4" w:space="0" w:color="auto"/>
            </w:tcBorders>
          </w:tcPr>
          <w:p w:rsidR="000D0509" w:rsidRPr="00F1671C" w:rsidRDefault="000D0509" w:rsidP="00F1671C">
            <w:pPr>
              <w:jc w:val="center"/>
              <w:rPr>
                <w:b/>
                <w:sz w:val="16"/>
                <w:szCs w:val="16"/>
              </w:rPr>
            </w:pPr>
          </w:p>
        </w:tc>
        <w:tc>
          <w:tcPr>
            <w:tcW w:w="660"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58"/>
                  <w:enabled/>
                  <w:calcOnExit w:val="0"/>
                  <w:textInput/>
                </w:ffData>
              </w:fldChar>
            </w:r>
            <w:bookmarkStart w:id="8" w:name="Text58"/>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8"/>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bottom w:val="single" w:sz="4" w:space="0" w:color="auto"/>
              <w:right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1015" w:type="dxa"/>
            <w:tcBorders>
              <w:left w:val="single" w:sz="4" w:space="0" w:color="auto"/>
              <w:bottom w:val="single" w:sz="4" w:space="0" w:color="auto"/>
              <w:right w:val="single" w:sz="4" w:space="0" w:color="auto"/>
            </w:tcBorders>
          </w:tcPr>
          <w:p w:rsidR="000D0509" w:rsidRPr="00F1671C" w:rsidRDefault="000D0509" w:rsidP="00F1671C">
            <w:pPr>
              <w:jc w:val="right"/>
              <w:rPr>
                <w:b/>
                <w:sz w:val="16"/>
                <w:szCs w:val="16"/>
              </w:rPr>
            </w:pPr>
          </w:p>
        </w:tc>
        <w:tc>
          <w:tcPr>
            <w:tcW w:w="610" w:type="dxa"/>
            <w:tcBorders>
              <w:left w:val="single" w:sz="4" w:space="0" w:color="auto"/>
              <w:bottom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15</w:t>
            </w:r>
          </w:p>
        </w:tc>
        <w:tc>
          <w:tcPr>
            <w:tcW w:w="768" w:type="dxa"/>
            <w:tcBorders>
              <w:left w:val="single" w:sz="4" w:space="0" w:color="auto"/>
              <w:bottom w:val="single" w:sz="4" w:space="0" w:color="auto"/>
            </w:tcBorders>
          </w:tcPr>
          <w:p w:rsidR="000D0509" w:rsidRPr="00F1671C" w:rsidRDefault="000D0509" w:rsidP="00F1671C">
            <w:pPr>
              <w:jc w:val="center"/>
              <w:rPr>
                <w:b/>
                <w:sz w:val="16"/>
                <w:szCs w:val="16"/>
              </w:rPr>
            </w:pPr>
          </w:p>
        </w:tc>
        <w:tc>
          <w:tcPr>
            <w:tcW w:w="2430" w:type="dxa"/>
            <w:tcBorders>
              <w:bottom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1044" w:type="dxa"/>
            <w:tcBorders>
              <w:bottom w:val="single" w:sz="4" w:space="0" w:color="auto"/>
              <w:right w:val="single" w:sz="4" w:space="0" w:color="auto"/>
            </w:tcBorders>
          </w:tcPr>
          <w:p w:rsidR="000D0509" w:rsidRPr="00F1671C" w:rsidRDefault="000D0509" w:rsidP="00F1671C">
            <w:pPr>
              <w:jc w:val="right"/>
              <w:rPr>
                <w:b/>
                <w:sz w:val="16"/>
                <w:szCs w:val="16"/>
              </w:rPr>
            </w:pPr>
          </w:p>
        </w:tc>
        <w:tc>
          <w:tcPr>
            <w:tcW w:w="708" w:type="dxa"/>
            <w:tcBorders>
              <w:left w:val="single" w:sz="4" w:space="0" w:color="auto"/>
              <w:bottom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16</w:t>
            </w:r>
          </w:p>
        </w:tc>
        <w:tc>
          <w:tcPr>
            <w:tcW w:w="660" w:type="dxa"/>
            <w:tcBorders>
              <w:left w:val="single" w:sz="4" w:space="0" w:color="auto"/>
              <w:bottom w:val="single" w:sz="4" w:space="0" w:color="auto"/>
              <w:right w:val="single" w:sz="4" w:space="0" w:color="auto"/>
            </w:tcBorders>
          </w:tcPr>
          <w:p w:rsidR="000D0509" w:rsidRPr="00F1671C" w:rsidRDefault="000D0509" w:rsidP="00F1671C">
            <w:pPr>
              <w:jc w:val="center"/>
              <w:rPr>
                <w:b/>
                <w:sz w:val="16"/>
                <w:szCs w:val="16"/>
              </w:rPr>
            </w:pPr>
          </w:p>
        </w:tc>
      </w:tr>
      <w:tr w:rsidR="000D0509" w:rsidRPr="00F1671C" w:rsidTr="00F1671C">
        <w:trPr>
          <w:trHeight w:val="267"/>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9887" w:type="dxa"/>
            <w:gridSpan w:val="8"/>
            <w:tcBorders>
              <w:left w:val="single" w:sz="12" w:space="0" w:color="auto"/>
            </w:tcBorders>
          </w:tcPr>
          <w:p w:rsidR="000D0509" w:rsidRPr="00F1671C" w:rsidRDefault="000D0509" w:rsidP="00F1671C">
            <w:pPr>
              <w:rPr>
                <w:b/>
                <w:sz w:val="16"/>
                <w:szCs w:val="16"/>
              </w:rPr>
            </w:pPr>
            <w:r w:rsidRPr="00F1671C">
              <w:rPr>
                <w:b/>
                <w:sz w:val="16"/>
                <w:szCs w:val="16"/>
              </w:rPr>
              <w:t xml:space="preserve">Notes: </w:t>
            </w:r>
            <w:r w:rsidRPr="00F1671C">
              <w:rPr>
                <w:b/>
                <w:sz w:val="16"/>
                <w:szCs w:val="16"/>
              </w:rPr>
              <w:fldChar w:fldCharType="begin">
                <w:ffData>
                  <w:name w:val="Text3"/>
                  <w:enabled/>
                  <w:calcOnExit w:val="0"/>
                  <w:textInput/>
                </w:ffData>
              </w:fldChar>
            </w:r>
            <w:bookmarkStart w:id="9" w:name="Text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9"/>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Second Year Fall</w:t>
            </w:r>
          </w:p>
        </w:tc>
        <w:tc>
          <w:tcPr>
            <w:tcW w:w="1015"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1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w:t>
            </w:r>
          </w:p>
          <w:p w:rsidR="000D0509" w:rsidRPr="00F1671C" w:rsidRDefault="000D0509" w:rsidP="00F1671C">
            <w:pPr>
              <w:jc w:val="center"/>
              <w:rPr>
                <w:b/>
                <w:sz w:val="16"/>
                <w:szCs w:val="16"/>
              </w:rPr>
            </w:pPr>
            <w:r w:rsidRPr="00F1671C">
              <w:rPr>
                <w:b/>
                <w:sz w:val="16"/>
                <w:szCs w:val="16"/>
              </w:rPr>
              <w:t>Hours</w:t>
            </w:r>
          </w:p>
        </w:tc>
        <w:tc>
          <w:tcPr>
            <w:tcW w:w="768"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430" w:type="dxa"/>
            <w:shd w:val="clear" w:color="auto" w:fill="BFBFBF" w:themeFill="background1" w:themeFillShade="BF"/>
          </w:tcPr>
          <w:p w:rsidR="000D0509" w:rsidRPr="00F1671C" w:rsidRDefault="000D0509" w:rsidP="00F1671C">
            <w:pPr>
              <w:rPr>
                <w:b/>
                <w:sz w:val="16"/>
                <w:szCs w:val="16"/>
              </w:rPr>
            </w:pPr>
            <w:r w:rsidRPr="00F1671C">
              <w:rPr>
                <w:b/>
                <w:sz w:val="16"/>
                <w:szCs w:val="16"/>
              </w:rPr>
              <w:t>Second Year Spring</w:t>
            </w:r>
          </w:p>
        </w:tc>
        <w:tc>
          <w:tcPr>
            <w:tcW w:w="1044"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708"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66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0D0509" w:rsidRPr="00F1671C" w:rsidTr="00F1671C">
        <w:trPr>
          <w:trHeight w:val="222"/>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Pre-1800 Course</w:t>
            </w:r>
            <w:r w:rsidRPr="00F1671C">
              <w:rPr>
                <w:rFonts w:cstheme="minorHAnsi"/>
                <w:b/>
                <w:sz w:val="16"/>
                <w:szCs w:val="16"/>
              </w:rPr>
              <w:t>₁</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b/>
                <w:sz w:val="16"/>
                <w:szCs w:val="16"/>
              </w:rPr>
            </w:pPr>
            <w:r w:rsidRPr="00F1671C">
              <w:rPr>
                <w:b/>
                <w:sz w:val="16"/>
                <w:szCs w:val="16"/>
              </w:rPr>
              <w:t>History Survey Course</w:t>
            </w:r>
            <w:r w:rsidRPr="00F1671C">
              <w:rPr>
                <w:rFonts w:cstheme="minorHAnsi"/>
                <w:b/>
                <w:sz w:val="16"/>
                <w:szCs w:val="16"/>
              </w:rPr>
              <w:t>₂</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44" w:type="dxa"/>
          </w:tcPr>
          <w:p w:rsidR="000D0509" w:rsidRPr="00F1671C" w:rsidRDefault="000D0509" w:rsidP="00F1671C">
            <w:pPr>
              <w:jc w:val="center"/>
              <w:rPr>
                <w:b/>
                <w:sz w:val="16"/>
                <w:szCs w:val="16"/>
              </w:rPr>
            </w:pPr>
          </w:p>
        </w:tc>
        <w:tc>
          <w:tcPr>
            <w:tcW w:w="708" w:type="dxa"/>
          </w:tcPr>
          <w:p w:rsidR="000D0509" w:rsidRPr="00F1671C" w:rsidRDefault="000D0509" w:rsidP="00F1671C">
            <w:pPr>
              <w:jc w:val="center"/>
              <w:rPr>
                <w:b/>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History Survey course</w:t>
            </w:r>
            <w:r w:rsidRPr="00F1671C">
              <w:rPr>
                <w:rFonts w:cstheme="minorHAnsi"/>
                <w:b/>
                <w:sz w:val="16"/>
                <w:szCs w:val="16"/>
              </w:rPr>
              <w:t>₂</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15" w:type="dxa"/>
          </w:tcPr>
          <w:p w:rsidR="000D0509" w:rsidRPr="00F1671C" w:rsidRDefault="000D0509" w:rsidP="00F1671C">
            <w:pPr>
              <w:jc w:val="center"/>
              <w:rPr>
                <w:b/>
                <w:sz w:val="16"/>
                <w:szCs w:val="16"/>
              </w:rPr>
            </w:pPr>
            <w:r w:rsidRPr="00F1671C">
              <w:rPr>
                <w:b/>
                <w:sz w:val="16"/>
                <w:szCs w:val="16"/>
              </w:rPr>
              <w:t>5d</w:t>
            </w: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b/>
                <w:sz w:val="16"/>
                <w:szCs w:val="16"/>
              </w:rPr>
            </w:pPr>
            <w:r w:rsidRPr="00F1671C">
              <w:rPr>
                <w:b/>
                <w:sz w:val="16"/>
                <w:szCs w:val="16"/>
              </w:rPr>
              <w:t>HIST2400 Historical Inquiry</w:t>
            </w:r>
            <w:r w:rsidRPr="00F1671C">
              <w:rPr>
                <w:rFonts w:cstheme="minorHAnsi"/>
                <w:b/>
                <w:sz w:val="16"/>
                <w:szCs w:val="16"/>
              </w:rPr>
              <w:t>₃</w:t>
            </w:r>
          </w:p>
        </w:tc>
        <w:tc>
          <w:tcPr>
            <w:tcW w:w="1044" w:type="dxa"/>
          </w:tcPr>
          <w:p w:rsidR="000D0509" w:rsidRPr="00F1671C" w:rsidRDefault="000D0509" w:rsidP="00F1671C">
            <w:pPr>
              <w:jc w:val="center"/>
              <w:rPr>
                <w:b/>
                <w:sz w:val="16"/>
                <w:szCs w:val="16"/>
              </w:rPr>
            </w:pPr>
          </w:p>
        </w:tc>
        <w:tc>
          <w:tcPr>
            <w:tcW w:w="708" w:type="dxa"/>
          </w:tcPr>
          <w:p w:rsidR="000D0509" w:rsidRPr="00F1671C" w:rsidRDefault="000D0509" w:rsidP="00F1671C">
            <w:pPr>
              <w:jc w:val="center"/>
              <w:rPr>
                <w:b/>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sz w:val="16"/>
                <w:szCs w:val="16"/>
              </w:rPr>
            </w:pPr>
            <w:r w:rsidRPr="00F1671C">
              <w:rPr>
                <w:sz w:val="16"/>
                <w:szCs w:val="16"/>
              </w:rPr>
              <w:t>ENGL2100 Discourse II</w:t>
            </w:r>
            <w:r w:rsidR="00F3527A" w:rsidRPr="00F1671C">
              <w:rPr>
                <w:sz w:val="16"/>
                <w:szCs w:val="16"/>
              </w:rPr>
              <w:t xml:space="preserve"> OR</w:t>
            </w:r>
          </w:p>
          <w:p w:rsidR="00F3527A" w:rsidRPr="00F1671C" w:rsidRDefault="00F3527A" w:rsidP="00F1671C">
            <w:pPr>
              <w:rPr>
                <w:b/>
                <w:sz w:val="16"/>
                <w:szCs w:val="16"/>
              </w:rPr>
            </w:pPr>
            <w:r w:rsidRPr="00F1671C">
              <w:rPr>
                <w:sz w:val="16"/>
                <w:szCs w:val="16"/>
              </w:rPr>
              <w:t>ENGL2120 Honors Discourse II</w:t>
            </w:r>
          </w:p>
        </w:tc>
        <w:tc>
          <w:tcPr>
            <w:tcW w:w="1015" w:type="dxa"/>
          </w:tcPr>
          <w:p w:rsidR="000D0509" w:rsidRPr="00F1671C" w:rsidRDefault="000D0509" w:rsidP="00F1671C">
            <w:pPr>
              <w:jc w:val="center"/>
              <w:rPr>
                <w:b/>
                <w:sz w:val="16"/>
                <w:szCs w:val="16"/>
              </w:rPr>
            </w:pPr>
            <w:r w:rsidRPr="00F1671C">
              <w:rPr>
                <w:sz w:val="16"/>
                <w:szCs w:val="16"/>
              </w:rPr>
              <w:t>1</w:t>
            </w:r>
            <w:r w:rsidR="00F3527A" w:rsidRPr="00F1671C">
              <w:rPr>
                <w:sz w:val="16"/>
                <w:szCs w:val="16"/>
              </w:rPr>
              <w:t>b</w:t>
            </w: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b/>
                <w:sz w:val="16"/>
                <w:szCs w:val="16"/>
              </w:rPr>
            </w:pPr>
            <w:r w:rsidRPr="00F1671C">
              <w:rPr>
                <w:b/>
                <w:sz w:val="16"/>
                <w:szCs w:val="16"/>
              </w:rPr>
              <w:t>EDUC3580 Psych of Except Child</w:t>
            </w:r>
          </w:p>
        </w:tc>
        <w:tc>
          <w:tcPr>
            <w:tcW w:w="1044" w:type="dxa"/>
          </w:tcPr>
          <w:p w:rsidR="000D0509" w:rsidRPr="00F1671C" w:rsidRDefault="000D0509" w:rsidP="00F1671C">
            <w:pPr>
              <w:jc w:val="center"/>
              <w:rPr>
                <w:b/>
                <w:sz w:val="16"/>
                <w:szCs w:val="16"/>
              </w:rPr>
            </w:pPr>
          </w:p>
        </w:tc>
        <w:tc>
          <w:tcPr>
            <w:tcW w:w="708" w:type="dxa"/>
          </w:tcPr>
          <w:p w:rsidR="000D0509" w:rsidRPr="00F1671C" w:rsidRDefault="000D0509" w:rsidP="00F1671C">
            <w:pPr>
              <w:jc w:val="center"/>
              <w:rPr>
                <w:b/>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EDUC2420 Teacher Ed Ent. Wkshp</w:t>
            </w:r>
            <w:r w:rsidRPr="00F1671C">
              <w:rPr>
                <w:b/>
                <w:sz w:val="16"/>
                <w:szCs w:val="16"/>
                <w:vertAlign w:val="subscript"/>
              </w:rPr>
              <w:t>7</w:t>
            </w: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b/>
                <w:sz w:val="16"/>
                <w:szCs w:val="16"/>
              </w:rPr>
              <w:t>0</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sz w:val="16"/>
                <w:szCs w:val="16"/>
              </w:rPr>
            </w:pPr>
            <w:r w:rsidRPr="00F1671C">
              <w:rPr>
                <w:sz w:val="16"/>
                <w:szCs w:val="16"/>
              </w:rPr>
              <w:t>Mathematics</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44" w:type="dxa"/>
          </w:tcPr>
          <w:p w:rsidR="000D0509" w:rsidRPr="00F1671C" w:rsidRDefault="000D0509" w:rsidP="00F1671C">
            <w:pPr>
              <w:jc w:val="center"/>
              <w:rPr>
                <w:sz w:val="16"/>
                <w:szCs w:val="16"/>
              </w:rPr>
            </w:pPr>
            <w:r w:rsidRPr="00F1671C">
              <w:rPr>
                <w:sz w:val="16"/>
                <w:szCs w:val="16"/>
              </w:rPr>
              <w:t>6b</w:t>
            </w:r>
          </w:p>
        </w:tc>
        <w:tc>
          <w:tcPr>
            <w:tcW w:w="708" w:type="dxa"/>
          </w:tcPr>
          <w:p w:rsidR="000D0509" w:rsidRPr="00F1671C" w:rsidRDefault="000D0509" w:rsidP="00F1671C">
            <w:pPr>
              <w:jc w:val="center"/>
              <w:rPr>
                <w:sz w:val="16"/>
                <w:szCs w:val="16"/>
              </w:rPr>
            </w:pPr>
            <w:r w:rsidRPr="00F1671C">
              <w:rPr>
                <w:sz w:val="16"/>
                <w:szCs w:val="16"/>
              </w:rPr>
              <w:t>3</w:t>
            </w:r>
          </w:p>
        </w:tc>
        <w:tc>
          <w:tcPr>
            <w:tcW w:w="660" w:type="dxa"/>
          </w:tcPr>
          <w:p w:rsidR="000D0509" w:rsidRPr="00F1671C" w:rsidRDefault="000D0509" w:rsidP="00F1671C">
            <w:pPr>
              <w:jc w:val="center"/>
              <w:rPr>
                <w:sz w:val="16"/>
                <w:szCs w:val="16"/>
              </w:rPr>
            </w:pPr>
            <w:r w:rsidRPr="00F1671C">
              <w:rPr>
                <w:sz w:val="16"/>
                <w:szCs w:val="16"/>
              </w:rPr>
              <w:fldChar w:fldCharType="begin">
                <w:ffData>
                  <w:name w:val="Text13"/>
                  <w:enabled/>
                  <w:calcOnExit w:val="0"/>
                  <w:textInput/>
                </w:ffData>
              </w:fldChar>
            </w:r>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sz w:val="16"/>
                <w:szCs w:val="16"/>
              </w:rPr>
            </w:pPr>
            <w:r w:rsidRPr="00F1671C">
              <w:rPr>
                <w:sz w:val="16"/>
                <w:szCs w:val="16"/>
              </w:rPr>
              <w:t>Arts</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15" w:type="dxa"/>
          </w:tcPr>
          <w:p w:rsidR="000D0509" w:rsidRPr="00F1671C" w:rsidRDefault="000D0509" w:rsidP="00F1671C">
            <w:pPr>
              <w:jc w:val="center"/>
              <w:rPr>
                <w:sz w:val="16"/>
                <w:szCs w:val="16"/>
              </w:rPr>
            </w:pPr>
            <w:r w:rsidRPr="00F1671C">
              <w:rPr>
                <w:sz w:val="16"/>
                <w:szCs w:val="16"/>
              </w:rPr>
              <w:t>5a</w:t>
            </w: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sz w:val="16"/>
                <w:szCs w:val="16"/>
              </w:rPr>
            </w:pPr>
            <w:r w:rsidRPr="00F1671C">
              <w:rPr>
                <w:sz w:val="16"/>
                <w:szCs w:val="16"/>
              </w:rPr>
              <w:t>Social Science</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44" w:type="dxa"/>
          </w:tcPr>
          <w:p w:rsidR="000D0509" w:rsidRPr="00F1671C" w:rsidRDefault="000D0509" w:rsidP="00F1671C">
            <w:pPr>
              <w:jc w:val="center"/>
              <w:rPr>
                <w:sz w:val="16"/>
                <w:szCs w:val="16"/>
              </w:rPr>
            </w:pPr>
            <w:r w:rsidRPr="00F1671C">
              <w:rPr>
                <w:sz w:val="16"/>
                <w:szCs w:val="16"/>
              </w:rPr>
              <w:t>5c</w:t>
            </w:r>
          </w:p>
        </w:tc>
        <w:tc>
          <w:tcPr>
            <w:tcW w:w="708" w:type="dxa"/>
          </w:tcPr>
          <w:p w:rsidR="000D0509" w:rsidRPr="00F1671C" w:rsidRDefault="000D0509" w:rsidP="00F1671C">
            <w:pPr>
              <w:jc w:val="center"/>
              <w:rPr>
                <w:sz w:val="16"/>
                <w:szCs w:val="16"/>
              </w:rPr>
            </w:pPr>
            <w:r w:rsidRPr="00F1671C">
              <w:rPr>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52"/>
                  <w:enabled/>
                  <w:calcOnExit w:val="0"/>
                  <w:textInput/>
                </w:ffData>
              </w:fldChar>
            </w:r>
            <w:bookmarkStart w:id="10" w:name="Text52"/>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0"/>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bottom w:val="single" w:sz="4" w:space="0" w:color="auto"/>
            </w:tcBorders>
          </w:tcPr>
          <w:p w:rsidR="000D0509" w:rsidRPr="00F1671C" w:rsidRDefault="000D0509" w:rsidP="00F1671C">
            <w:pPr>
              <w:rPr>
                <w:sz w:val="16"/>
                <w:szCs w:val="16"/>
              </w:rPr>
            </w:pPr>
            <w:r w:rsidRPr="00F1671C">
              <w:rPr>
                <w:sz w:val="16"/>
                <w:szCs w:val="16"/>
              </w:rPr>
              <w:t>Mathematics</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15" w:type="dxa"/>
            <w:tcBorders>
              <w:bottom w:val="single" w:sz="4" w:space="0" w:color="auto"/>
            </w:tcBorders>
          </w:tcPr>
          <w:p w:rsidR="000D0509" w:rsidRPr="00F1671C" w:rsidRDefault="000D0509" w:rsidP="00F1671C">
            <w:pPr>
              <w:jc w:val="center"/>
              <w:rPr>
                <w:sz w:val="16"/>
                <w:szCs w:val="16"/>
              </w:rPr>
            </w:pPr>
            <w:r w:rsidRPr="00F1671C">
              <w:rPr>
                <w:sz w:val="16"/>
                <w:szCs w:val="16"/>
              </w:rPr>
              <w:t>6b</w:t>
            </w:r>
          </w:p>
        </w:tc>
        <w:tc>
          <w:tcPr>
            <w:tcW w:w="610" w:type="dxa"/>
            <w:tcBorders>
              <w:bottom w:val="single" w:sz="4" w:space="0" w:color="auto"/>
            </w:tcBorders>
          </w:tcPr>
          <w:p w:rsidR="000D0509" w:rsidRPr="00F1671C" w:rsidRDefault="000D0509" w:rsidP="00F1671C">
            <w:pPr>
              <w:jc w:val="center"/>
              <w:rPr>
                <w:sz w:val="16"/>
                <w:szCs w:val="16"/>
              </w:rPr>
            </w:pPr>
            <w:r w:rsidRPr="00F1671C">
              <w:rPr>
                <w:sz w:val="16"/>
                <w:szCs w:val="16"/>
              </w:rPr>
              <w:t>3</w:t>
            </w:r>
          </w:p>
        </w:tc>
        <w:tc>
          <w:tcPr>
            <w:tcW w:w="768"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40"/>
                  <w:enabled/>
                  <w:calcOnExit w:val="0"/>
                  <w:textInput/>
                </w:ffData>
              </w:fldChar>
            </w:r>
            <w:bookmarkStart w:id="11" w:name="Text40"/>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1"/>
          </w:p>
        </w:tc>
        <w:tc>
          <w:tcPr>
            <w:tcW w:w="2430" w:type="dxa"/>
          </w:tcPr>
          <w:p w:rsidR="000D0509" w:rsidRPr="00F1671C" w:rsidRDefault="000D0509" w:rsidP="00F1671C">
            <w:pPr>
              <w:rPr>
                <w:sz w:val="16"/>
                <w:szCs w:val="16"/>
              </w:rPr>
            </w:pPr>
          </w:p>
        </w:tc>
        <w:tc>
          <w:tcPr>
            <w:tcW w:w="1044" w:type="dxa"/>
            <w:tcBorders>
              <w:bottom w:val="single" w:sz="4" w:space="0" w:color="auto"/>
            </w:tcBorders>
          </w:tcPr>
          <w:p w:rsidR="000D0509" w:rsidRPr="00F1671C" w:rsidRDefault="000D0509" w:rsidP="00F1671C">
            <w:pPr>
              <w:jc w:val="center"/>
              <w:rPr>
                <w:sz w:val="16"/>
                <w:szCs w:val="16"/>
              </w:rPr>
            </w:pPr>
          </w:p>
        </w:tc>
        <w:tc>
          <w:tcPr>
            <w:tcW w:w="708" w:type="dxa"/>
            <w:tcBorders>
              <w:bottom w:val="single" w:sz="4" w:space="0" w:color="auto"/>
            </w:tcBorders>
          </w:tcPr>
          <w:p w:rsidR="000D0509" w:rsidRPr="00F1671C" w:rsidRDefault="000D0509" w:rsidP="00F1671C">
            <w:pPr>
              <w:jc w:val="center"/>
              <w:rPr>
                <w:sz w:val="16"/>
                <w:szCs w:val="16"/>
              </w:rPr>
            </w:pPr>
          </w:p>
        </w:tc>
        <w:tc>
          <w:tcPr>
            <w:tcW w:w="660"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52"/>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right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1015" w:type="dxa"/>
            <w:tcBorders>
              <w:left w:val="single" w:sz="4" w:space="0" w:color="auto"/>
              <w:right w:val="single" w:sz="4" w:space="0" w:color="auto"/>
            </w:tcBorders>
          </w:tcPr>
          <w:p w:rsidR="000D0509" w:rsidRPr="00F1671C" w:rsidRDefault="000D0509" w:rsidP="00F1671C">
            <w:pPr>
              <w:jc w:val="right"/>
              <w:rPr>
                <w:b/>
                <w:sz w:val="16"/>
                <w:szCs w:val="16"/>
              </w:rPr>
            </w:pPr>
          </w:p>
        </w:tc>
        <w:tc>
          <w:tcPr>
            <w:tcW w:w="610" w:type="dxa"/>
            <w:tcBorders>
              <w:left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15</w:t>
            </w:r>
          </w:p>
        </w:tc>
        <w:tc>
          <w:tcPr>
            <w:tcW w:w="768" w:type="dxa"/>
            <w:tcBorders>
              <w:left w:val="single" w:sz="4" w:space="0" w:color="auto"/>
            </w:tcBorders>
          </w:tcPr>
          <w:p w:rsidR="000D0509" w:rsidRPr="00F1671C" w:rsidRDefault="000D0509" w:rsidP="00F1671C">
            <w:pPr>
              <w:jc w:val="center"/>
              <w:rPr>
                <w:b/>
                <w:sz w:val="16"/>
                <w:szCs w:val="16"/>
              </w:rPr>
            </w:pPr>
          </w:p>
        </w:tc>
        <w:tc>
          <w:tcPr>
            <w:tcW w:w="2430" w:type="dxa"/>
          </w:tcPr>
          <w:p w:rsidR="000D0509" w:rsidRPr="00F1671C" w:rsidRDefault="000D0509" w:rsidP="00F1671C">
            <w:pPr>
              <w:jc w:val="right"/>
              <w:rPr>
                <w:b/>
                <w:sz w:val="16"/>
                <w:szCs w:val="16"/>
              </w:rPr>
            </w:pPr>
            <w:r w:rsidRPr="00F1671C">
              <w:rPr>
                <w:b/>
                <w:sz w:val="16"/>
                <w:szCs w:val="16"/>
              </w:rPr>
              <w:t>Total Hours</w:t>
            </w:r>
          </w:p>
        </w:tc>
        <w:tc>
          <w:tcPr>
            <w:tcW w:w="1044" w:type="dxa"/>
            <w:tcBorders>
              <w:right w:val="single" w:sz="4" w:space="0" w:color="auto"/>
            </w:tcBorders>
          </w:tcPr>
          <w:p w:rsidR="000D0509" w:rsidRPr="00F1671C" w:rsidRDefault="000D0509" w:rsidP="00F1671C">
            <w:pPr>
              <w:jc w:val="right"/>
              <w:rPr>
                <w:b/>
                <w:sz w:val="16"/>
                <w:szCs w:val="16"/>
              </w:rPr>
            </w:pPr>
          </w:p>
        </w:tc>
        <w:tc>
          <w:tcPr>
            <w:tcW w:w="708" w:type="dxa"/>
            <w:tcBorders>
              <w:left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15</w:t>
            </w:r>
          </w:p>
        </w:tc>
        <w:tc>
          <w:tcPr>
            <w:tcW w:w="660" w:type="dxa"/>
            <w:tcBorders>
              <w:left w:val="single" w:sz="4" w:space="0" w:color="auto"/>
            </w:tcBorders>
          </w:tcPr>
          <w:p w:rsidR="000D0509" w:rsidRPr="00F1671C" w:rsidRDefault="000D0509" w:rsidP="00F1671C">
            <w:pPr>
              <w:jc w:val="center"/>
              <w:rPr>
                <w:b/>
                <w:sz w:val="16"/>
                <w:szCs w:val="16"/>
              </w:rPr>
            </w:pPr>
          </w:p>
        </w:tc>
      </w:tr>
      <w:tr w:rsidR="000D0509" w:rsidRPr="00F1671C" w:rsidTr="00F1671C">
        <w:trPr>
          <w:trHeight w:val="339"/>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9887" w:type="dxa"/>
            <w:gridSpan w:val="8"/>
            <w:tcBorders>
              <w:left w:val="single" w:sz="12" w:space="0" w:color="auto"/>
            </w:tcBorders>
          </w:tcPr>
          <w:p w:rsidR="000D0509" w:rsidRPr="00F1671C" w:rsidRDefault="000D0509" w:rsidP="00F1671C">
            <w:pPr>
              <w:tabs>
                <w:tab w:val="left" w:pos="1757"/>
              </w:tabs>
              <w:rPr>
                <w:b/>
                <w:sz w:val="16"/>
                <w:szCs w:val="16"/>
              </w:rPr>
            </w:pPr>
            <w:r w:rsidRPr="00F1671C">
              <w:rPr>
                <w:b/>
                <w:sz w:val="16"/>
                <w:szCs w:val="16"/>
              </w:rPr>
              <w:t xml:space="preserve">Notes: </w:t>
            </w:r>
            <w:r w:rsidRPr="00F1671C">
              <w:rPr>
                <w:sz w:val="16"/>
                <w:szCs w:val="16"/>
              </w:rPr>
              <w:t>Students who have a 2.5 GPA may petition to take EDUC3580 during the sophomore year. It can also be taken the summer prior to the junior year online.</w:t>
            </w:r>
          </w:p>
        </w:tc>
      </w:tr>
      <w:tr w:rsidR="000D0509" w:rsidRPr="00F1671C" w:rsidTr="00F1671C">
        <w:trPr>
          <w:trHeight w:val="503"/>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Third Year Fall</w:t>
            </w:r>
          </w:p>
          <w:p w:rsidR="000D0509" w:rsidRPr="00F1671C" w:rsidRDefault="000D0509" w:rsidP="00F1671C">
            <w:pPr>
              <w:rPr>
                <w:b/>
                <w:i/>
                <w:sz w:val="16"/>
                <w:szCs w:val="16"/>
              </w:rPr>
            </w:pPr>
            <w:r w:rsidRPr="00F1671C">
              <w:rPr>
                <w:b/>
                <w:i/>
                <w:sz w:val="16"/>
                <w:szCs w:val="16"/>
              </w:rPr>
              <w:t>(check your degree audit!)</w:t>
            </w:r>
          </w:p>
        </w:tc>
        <w:tc>
          <w:tcPr>
            <w:tcW w:w="1015"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1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w:t>
            </w:r>
          </w:p>
          <w:p w:rsidR="000D0509" w:rsidRPr="00F1671C" w:rsidRDefault="000D0509" w:rsidP="00F1671C">
            <w:pPr>
              <w:jc w:val="center"/>
              <w:rPr>
                <w:b/>
                <w:sz w:val="16"/>
                <w:szCs w:val="16"/>
              </w:rPr>
            </w:pPr>
            <w:r w:rsidRPr="00F1671C">
              <w:rPr>
                <w:b/>
                <w:sz w:val="16"/>
                <w:szCs w:val="16"/>
              </w:rPr>
              <w:t>Hours</w:t>
            </w:r>
          </w:p>
        </w:tc>
        <w:tc>
          <w:tcPr>
            <w:tcW w:w="768"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430" w:type="dxa"/>
            <w:shd w:val="clear" w:color="auto" w:fill="BFBFBF" w:themeFill="background1" w:themeFillShade="BF"/>
          </w:tcPr>
          <w:p w:rsidR="000D0509" w:rsidRPr="00F1671C" w:rsidRDefault="000D0509" w:rsidP="00F1671C">
            <w:pPr>
              <w:rPr>
                <w:b/>
                <w:sz w:val="16"/>
                <w:szCs w:val="16"/>
              </w:rPr>
            </w:pPr>
            <w:r w:rsidRPr="00F1671C">
              <w:rPr>
                <w:b/>
                <w:sz w:val="16"/>
                <w:szCs w:val="16"/>
              </w:rPr>
              <w:t>Third Year Spring</w:t>
            </w:r>
          </w:p>
        </w:tc>
        <w:tc>
          <w:tcPr>
            <w:tcW w:w="1044"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708"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66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Specialized U.D. History Course</w:t>
            </w:r>
            <w:r w:rsidRPr="00F1671C">
              <w:rPr>
                <w:rFonts w:cstheme="minorHAnsi"/>
                <w:b/>
                <w:sz w:val="16"/>
                <w:szCs w:val="16"/>
              </w:rPr>
              <w:t>₄</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b/>
                <w:sz w:val="16"/>
                <w:szCs w:val="16"/>
              </w:rPr>
            </w:pPr>
            <w:r w:rsidRPr="00F1671C">
              <w:rPr>
                <w:b/>
                <w:sz w:val="16"/>
                <w:szCs w:val="16"/>
              </w:rPr>
              <w:t>Specialized U.D. History Course</w:t>
            </w:r>
            <w:r w:rsidRPr="00F1671C">
              <w:rPr>
                <w:rFonts w:cstheme="minorHAnsi"/>
                <w:b/>
                <w:sz w:val="16"/>
                <w:szCs w:val="16"/>
              </w:rPr>
              <w:t>₄</w:t>
            </w:r>
          </w:p>
        </w:tc>
        <w:tc>
          <w:tcPr>
            <w:tcW w:w="1044" w:type="dxa"/>
          </w:tcPr>
          <w:p w:rsidR="000D0509" w:rsidRPr="00F1671C" w:rsidRDefault="000D0509" w:rsidP="00F1671C">
            <w:pPr>
              <w:jc w:val="center"/>
              <w:rPr>
                <w:b/>
                <w:sz w:val="16"/>
                <w:szCs w:val="16"/>
              </w:rPr>
            </w:pPr>
          </w:p>
        </w:tc>
        <w:tc>
          <w:tcPr>
            <w:tcW w:w="708" w:type="dxa"/>
          </w:tcPr>
          <w:p w:rsidR="000D0509" w:rsidRPr="00F1671C" w:rsidRDefault="000D0509" w:rsidP="00F1671C">
            <w:pPr>
              <w:jc w:val="center"/>
              <w:rPr>
                <w:b/>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rPr>
          <w:trHeight w:val="364"/>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HIST4900 Sr. History Seminar I</w:t>
            </w: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b/>
                <w:sz w:val="16"/>
                <w:szCs w:val="16"/>
              </w:rPr>
              <w:t>1</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24"/>
                  <w:enabled/>
                  <w:calcOnExit w:val="0"/>
                  <w:textInput/>
                </w:ffData>
              </w:fldChar>
            </w:r>
            <w:bookmarkStart w:id="12" w:name="Text24"/>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2"/>
          </w:p>
        </w:tc>
        <w:tc>
          <w:tcPr>
            <w:tcW w:w="2430" w:type="dxa"/>
          </w:tcPr>
          <w:p w:rsidR="000D0509" w:rsidRPr="00F1671C" w:rsidRDefault="00BF2C30" w:rsidP="00F1671C">
            <w:pPr>
              <w:rPr>
                <w:b/>
                <w:sz w:val="16"/>
                <w:szCs w:val="16"/>
              </w:rPr>
            </w:pPr>
            <w:r w:rsidRPr="00F1671C">
              <w:rPr>
                <w:b/>
                <w:sz w:val="16"/>
                <w:szCs w:val="16"/>
              </w:rPr>
              <w:t>E</w:t>
            </w:r>
            <w:r w:rsidR="000D0509" w:rsidRPr="00F1671C">
              <w:rPr>
                <w:b/>
                <w:sz w:val="16"/>
                <w:szCs w:val="16"/>
              </w:rPr>
              <w:t>lective</w:t>
            </w:r>
            <w:r w:rsidRPr="00F1671C">
              <w:rPr>
                <w:b/>
                <w:sz w:val="16"/>
                <w:szCs w:val="16"/>
              </w:rPr>
              <w:t xml:space="preserve">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1044" w:type="dxa"/>
          </w:tcPr>
          <w:p w:rsidR="000D0509" w:rsidRPr="00F1671C" w:rsidRDefault="000D0509" w:rsidP="00F1671C">
            <w:pPr>
              <w:jc w:val="center"/>
              <w:rPr>
                <w:b/>
                <w:sz w:val="16"/>
                <w:szCs w:val="16"/>
              </w:rPr>
            </w:pPr>
          </w:p>
        </w:tc>
        <w:tc>
          <w:tcPr>
            <w:tcW w:w="708" w:type="dxa"/>
          </w:tcPr>
          <w:p w:rsidR="000D0509" w:rsidRPr="00F1671C" w:rsidRDefault="000D0509" w:rsidP="00F1671C">
            <w:pPr>
              <w:jc w:val="center"/>
              <w:rPr>
                <w:b/>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36"/>
                  <w:enabled/>
                  <w:calcOnExit w:val="0"/>
                  <w:textInput/>
                </w:ffData>
              </w:fldChar>
            </w:r>
            <w:bookmarkStart w:id="13" w:name="Text36"/>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3"/>
          </w:p>
        </w:tc>
      </w:tr>
      <w:tr w:rsidR="000D0509" w:rsidRPr="00F1671C" w:rsidTr="00F1671C">
        <w:trPr>
          <w:trHeight w:val="290"/>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EDUC3100 Human Relations for Ed</w:t>
            </w:r>
          </w:p>
        </w:tc>
        <w:tc>
          <w:tcPr>
            <w:tcW w:w="1015" w:type="dxa"/>
          </w:tcPr>
          <w:p w:rsidR="000D0509" w:rsidRPr="00F1671C" w:rsidRDefault="000D0509" w:rsidP="00F1671C">
            <w:pPr>
              <w:jc w:val="center"/>
              <w:rPr>
                <w:b/>
                <w:sz w:val="16"/>
                <w:szCs w:val="16"/>
              </w:rPr>
            </w:pPr>
            <w:r w:rsidRPr="00F1671C">
              <w:rPr>
                <w:b/>
                <w:sz w:val="16"/>
                <w:szCs w:val="16"/>
              </w:rPr>
              <w:t>3</w:t>
            </w: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25"/>
                  <w:enabled/>
                  <w:calcOnExit w:val="0"/>
                  <w:textInput/>
                </w:ffData>
              </w:fldChar>
            </w:r>
            <w:bookmarkStart w:id="14" w:name="Text25"/>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4"/>
          </w:p>
        </w:tc>
        <w:tc>
          <w:tcPr>
            <w:tcW w:w="2430" w:type="dxa"/>
          </w:tcPr>
          <w:p w:rsidR="000D0509" w:rsidRPr="00F1671C" w:rsidRDefault="000D0509" w:rsidP="00F1671C">
            <w:pPr>
              <w:rPr>
                <w:b/>
                <w:sz w:val="16"/>
                <w:szCs w:val="16"/>
              </w:rPr>
            </w:pPr>
            <w:r w:rsidRPr="00F1671C">
              <w:rPr>
                <w:sz w:val="16"/>
                <w:szCs w:val="16"/>
              </w:rPr>
              <w:t>ENGL3100 Discourse III</w:t>
            </w:r>
          </w:p>
        </w:tc>
        <w:tc>
          <w:tcPr>
            <w:tcW w:w="1044" w:type="dxa"/>
          </w:tcPr>
          <w:p w:rsidR="000D0509" w:rsidRPr="00F1671C" w:rsidRDefault="000D0509" w:rsidP="00F1671C">
            <w:pPr>
              <w:jc w:val="center"/>
              <w:rPr>
                <w:b/>
                <w:sz w:val="16"/>
                <w:szCs w:val="16"/>
              </w:rPr>
            </w:pPr>
            <w:r w:rsidRPr="00F1671C">
              <w:rPr>
                <w:sz w:val="16"/>
                <w:szCs w:val="16"/>
              </w:rPr>
              <w:t>1</w:t>
            </w:r>
            <w:r w:rsidR="00F3527A" w:rsidRPr="00F1671C">
              <w:rPr>
                <w:sz w:val="16"/>
                <w:szCs w:val="16"/>
              </w:rPr>
              <w:t>c</w:t>
            </w:r>
          </w:p>
        </w:tc>
        <w:tc>
          <w:tcPr>
            <w:tcW w:w="708" w:type="dxa"/>
          </w:tcPr>
          <w:p w:rsidR="000D0509" w:rsidRPr="00F1671C" w:rsidRDefault="000D0509" w:rsidP="00F1671C">
            <w:pPr>
              <w:jc w:val="center"/>
              <w:rPr>
                <w:b/>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37"/>
                  <w:enabled/>
                  <w:calcOnExit w:val="0"/>
                  <w:textInput/>
                </w:ffData>
              </w:fldChar>
            </w:r>
            <w:bookmarkStart w:id="15" w:name="Text37"/>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5"/>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EDUC3590 Educational Psych</w:t>
            </w: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b/>
                <w:sz w:val="16"/>
                <w:szCs w:val="16"/>
              </w:rPr>
            </w:pPr>
            <w:r w:rsidRPr="00F1671C">
              <w:rPr>
                <w:b/>
                <w:sz w:val="16"/>
                <w:szCs w:val="16"/>
              </w:rPr>
              <w:t>HIST4910 Sr. History Seminar II</w:t>
            </w:r>
          </w:p>
        </w:tc>
        <w:tc>
          <w:tcPr>
            <w:tcW w:w="1044" w:type="dxa"/>
          </w:tcPr>
          <w:p w:rsidR="000D0509" w:rsidRPr="00F1671C" w:rsidRDefault="000D0509" w:rsidP="00F1671C">
            <w:pPr>
              <w:jc w:val="center"/>
              <w:rPr>
                <w:b/>
                <w:sz w:val="16"/>
                <w:szCs w:val="16"/>
              </w:rPr>
            </w:pPr>
          </w:p>
        </w:tc>
        <w:tc>
          <w:tcPr>
            <w:tcW w:w="708" w:type="dxa"/>
          </w:tcPr>
          <w:p w:rsidR="000D0509" w:rsidRPr="00F1671C" w:rsidRDefault="000D0509" w:rsidP="00F1671C">
            <w:pPr>
              <w:jc w:val="center"/>
              <w:rPr>
                <w:b/>
                <w:sz w:val="16"/>
                <w:szCs w:val="16"/>
              </w:rPr>
            </w:pPr>
            <w:r w:rsidRPr="00F1671C">
              <w:rPr>
                <w:b/>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sz w:val="16"/>
                <w:szCs w:val="16"/>
              </w:rPr>
            </w:pPr>
            <w:r w:rsidRPr="00F1671C">
              <w:rPr>
                <w:sz w:val="16"/>
                <w:szCs w:val="16"/>
              </w:rPr>
              <w:t>Elective</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15" w:type="dxa"/>
          </w:tcPr>
          <w:p w:rsidR="000D0509" w:rsidRPr="00F1671C" w:rsidRDefault="000D0509" w:rsidP="00F1671C">
            <w:pPr>
              <w:jc w:val="center"/>
              <w:rPr>
                <w:sz w:val="16"/>
                <w:szCs w:val="16"/>
              </w:rPr>
            </w:pPr>
          </w:p>
        </w:tc>
        <w:tc>
          <w:tcPr>
            <w:tcW w:w="610" w:type="dxa"/>
          </w:tcPr>
          <w:p w:rsidR="000D0509" w:rsidRPr="00F1671C" w:rsidRDefault="000D0509" w:rsidP="00F1671C">
            <w:pPr>
              <w:jc w:val="center"/>
              <w:rPr>
                <w:sz w:val="16"/>
                <w:szCs w:val="16"/>
              </w:rPr>
            </w:pPr>
            <w:r w:rsidRPr="00F1671C">
              <w:rPr>
                <w:sz w:val="16"/>
                <w:szCs w:val="16"/>
              </w:rPr>
              <w:t>3</w:t>
            </w:r>
          </w:p>
        </w:tc>
        <w:tc>
          <w:tcPr>
            <w:tcW w:w="768"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430" w:type="dxa"/>
          </w:tcPr>
          <w:p w:rsidR="000D0509" w:rsidRPr="00F1671C" w:rsidRDefault="000D0509" w:rsidP="00F1671C">
            <w:pPr>
              <w:rPr>
                <w:b/>
                <w:sz w:val="16"/>
                <w:szCs w:val="16"/>
              </w:rPr>
            </w:pPr>
            <w:r w:rsidRPr="00F1671C">
              <w:rPr>
                <w:b/>
                <w:sz w:val="16"/>
                <w:szCs w:val="16"/>
              </w:rPr>
              <w:t>History Elective</w:t>
            </w:r>
            <w:r w:rsidRPr="00F1671C">
              <w:rPr>
                <w:rFonts w:cstheme="minorHAnsi"/>
                <w:b/>
                <w:sz w:val="16"/>
                <w:szCs w:val="16"/>
              </w:rPr>
              <w:t>₅</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44" w:type="dxa"/>
          </w:tcPr>
          <w:p w:rsidR="000D0509" w:rsidRPr="00F1671C" w:rsidRDefault="000D0509" w:rsidP="00F1671C">
            <w:pPr>
              <w:jc w:val="center"/>
              <w:rPr>
                <w:sz w:val="16"/>
                <w:szCs w:val="16"/>
              </w:rPr>
            </w:pPr>
          </w:p>
        </w:tc>
        <w:tc>
          <w:tcPr>
            <w:tcW w:w="708" w:type="dxa"/>
          </w:tcPr>
          <w:p w:rsidR="000D0509" w:rsidRPr="00F1671C" w:rsidRDefault="000D0509" w:rsidP="00F1671C">
            <w:pPr>
              <w:jc w:val="center"/>
              <w:rPr>
                <w:sz w:val="16"/>
                <w:szCs w:val="16"/>
              </w:rPr>
            </w:pPr>
            <w:r w:rsidRPr="00F1671C">
              <w:rPr>
                <w:sz w:val="16"/>
                <w:szCs w:val="16"/>
              </w:rPr>
              <w:t>3</w:t>
            </w:r>
          </w:p>
        </w:tc>
        <w:tc>
          <w:tcPr>
            <w:tcW w:w="66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right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1015" w:type="dxa"/>
            <w:tcBorders>
              <w:left w:val="single" w:sz="4" w:space="0" w:color="auto"/>
              <w:right w:val="nil"/>
            </w:tcBorders>
          </w:tcPr>
          <w:p w:rsidR="000D0509" w:rsidRPr="00F1671C" w:rsidRDefault="000D0509" w:rsidP="00F1671C">
            <w:pPr>
              <w:jc w:val="right"/>
              <w:rPr>
                <w:b/>
                <w:sz w:val="16"/>
                <w:szCs w:val="16"/>
              </w:rPr>
            </w:pPr>
          </w:p>
        </w:tc>
        <w:tc>
          <w:tcPr>
            <w:tcW w:w="610" w:type="dxa"/>
            <w:tcBorders>
              <w:left w:val="nil"/>
              <w:right w:val="nil"/>
            </w:tcBorders>
          </w:tcPr>
          <w:p w:rsidR="000D0509" w:rsidRPr="00F1671C" w:rsidRDefault="000D0509" w:rsidP="00F1671C">
            <w:pPr>
              <w:jc w:val="center"/>
              <w:rPr>
                <w:b/>
                <w:sz w:val="16"/>
                <w:szCs w:val="16"/>
              </w:rPr>
            </w:pPr>
            <w:r w:rsidRPr="00F1671C">
              <w:rPr>
                <w:b/>
                <w:sz w:val="16"/>
                <w:szCs w:val="16"/>
              </w:rPr>
              <w:t>13</w:t>
            </w:r>
          </w:p>
        </w:tc>
        <w:tc>
          <w:tcPr>
            <w:tcW w:w="768" w:type="dxa"/>
            <w:tcBorders>
              <w:left w:val="nil"/>
            </w:tcBorders>
          </w:tcPr>
          <w:p w:rsidR="000D0509" w:rsidRPr="00F1671C" w:rsidRDefault="000D0509" w:rsidP="00F1671C">
            <w:pPr>
              <w:jc w:val="center"/>
              <w:rPr>
                <w:b/>
                <w:sz w:val="16"/>
                <w:szCs w:val="16"/>
              </w:rPr>
            </w:pPr>
          </w:p>
        </w:tc>
        <w:tc>
          <w:tcPr>
            <w:tcW w:w="2430" w:type="dxa"/>
          </w:tcPr>
          <w:p w:rsidR="000D0509" w:rsidRPr="00F1671C" w:rsidRDefault="000D0509" w:rsidP="00F1671C">
            <w:pPr>
              <w:jc w:val="right"/>
              <w:rPr>
                <w:b/>
                <w:sz w:val="16"/>
                <w:szCs w:val="16"/>
              </w:rPr>
            </w:pPr>
            <w:r w:rsidRPr="00F1671C">
              <w:rPr>
                <w:b/>
                <w:sz w:val="16"/>
                <w:szCs w:val="16"/>
              </w:rPr>
              <w:t>Total Hours</w:t>
            </w:r>
          </w:p>
        </w:tc>
        <w:tc>
          <w:tcPr>
            <w:tcW w:w="1044" w:type="dxa"/>
            <w:tcBorders>
              <w:right w:val="nil"/>
            </w:tcBorders>
          </w:tcPr>
          <w:p w:rsidR="000D0509" w:rsidRPr="00F1671C" w:rsidRDefault="000D0509" w:rsidP="00F1671C">
            <w:pPr>
              <w:jc w:val="right"/>
              <w:rPr>
                <w:b/>
                <w:sz w:val="16"/>
                <w:szCs w:val="16"/>
              </w:rPr>
            </w:pPr>
          </w:p>
        </w:tc>
        <w:tc>
          <w:tcPr>
            <w:tcW w:w="708" w:type="dxa"/>
            <w:tcBorders>
              <w:left w:val="nil"/>
              <w:right w:val="nil"/>
            </w:tcBorders>
          </w:tcPr>
          <w:p w:rsidR="000D0509" w:rsidRPr="00F1671C" w:rsidRDefault="000D0509" w:rsidP="00F1671C">
            <w:pPr>
              <w:jc w:val="center"/>
              <w:rPr>
                <w:b/>
                <w:sz w:val="16"/>
                <w:szCs w:val="16"/>
              </w:rPr>
            </w:pPr>
            <w:r w:rsidRPr="00F1671C">
              <w:rPr>
                <w:b/>
                <w:sz w:val="16"/>
                <w:szCs w:val="16"/>
              </w:rPr>
              <w:t>15</w:t>
            </w:r>
          </w:p>
        </w:tc>
        <w:tc>
          <w:tcPr>
            <w:tcW w:w="660" w:type="dxa"/>
            <w:tcBorders>
              <w:left w:val="nil"/>
            </w:tcBorders>
          </w:tcPr>
          <w:p w:rsidR="000D0509" w:rsidRPr="00F1671C" w:rsidRDefault="000D0509" w:rsidP="00F1671C">
            <w:pPr>
              <w:jc w:val="center"/>
              <w:rPr>
                <w:b/>
                <w:sz w:val="16"/>
                <w:szCs w:val="16"/>
              </w:rPr>
            </w:pPr>
          </w:p>
        </w:tc>
      </w:tr>
      <w:tr w:rsidR="000D0509" w:rsidRPr="00F1671C" w:rsidTr="00F1671C">
        <w:trPr>
          <w:trHeight w:val="205"/>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9887" w:type="dxa"/>
            <w:gridSpan w:val="8"/>
            <w:tcBorders>
              <w:left w:val="single" w:sz="12" w:space="0" w:color="auto"/>
              <w:bottom w:val="single" w:sz="4" w:space="0" w:color="auto"/>
            </w:tcBorders>
          </w:tcPr>
          <w:p w:rsidR="000D0509" w:rsidRPr="00F1671C" w:rsidRDefault="000D0509" w:rsidP="00F1671C">
            <w:pPr>
              <w:rPr>
                <w:b/>
                <w:sz w:val="16"/>
                <w:szCs w:val="16"/>
              </w:rPr>
            </w:pPr>
            <w:r w:rsidRPr="00F1671C">
              <w:rPr>
                <w:b/>
                <w:sz w:val="16"/>
                <w:szCs w:val="16"/>
              </w:rPr>
              <w:t>Notes: Senior Seminar I and II need to be taken in the same year</w:t>
            </w:r>
            <w:r w:rsidRPr="00F1671C">
              <w:rPr>
                <w:b/>
                <w:sz w:val="16"/>
                <w:szCs w:val="16"/>
              </w:rPr>
              <w:fldChar w:fldCharType="begin">
                <w:ffData>
                  <w:name w:val="Text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rPr>
          <w:trHeight w:val="422"/>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Fourth Year Fall</w:t>
            </w:r>
          </w:p>
          <w:p w:rsidR="000D0509" w:rsidRPr="00F1671C" w:rsidRDefault="000D0509" w:rsidP="00F1671C">
            <w:pPr>
              <w:rPr>
                <w:b/>
                <w:sz w:val="16"/>
                <w:szCs w:val="16"/>
              </w:rPr>
            </w:pPr>
            <w:r w:rsidRPr="00F1671C">
              <w:rPr>
                <w:b/>
                <w:i/>
                <w:sz w:val="16"/>
                <w:szCs w:val="16"/>
              </w:rPr>
              <w:t>(apply for graduation!)</w:t>
            </w:r>
            <w:r w:rsidRPr="00F1671C">
              <w:rPr>
                <w:b/>
                <w:sz w:val="16"/>
                <w:szCs w:val="16"/>
              </w:rPr>
              <w:t xml:space="preserve"> </w:t>
            </w:r>
          </w:p>
        </w:tc>
        <w:tc>
          <w:tcPr>
            <w:tcW w:w="1015"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1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w:t>
            </w:r>
          </w:p>
          <w:p w:rsidR="000D0509" w:rsidRPr="00F1671C" w:rsidRDefault="000D0509" w:rsidP="00F1671C">
            <w:pPr>
              <w:jc w:val="center"/>
              <w:rPr>
                <w:b/>
                <w:sz w:val="16"/>
                <w:szCs w:val="16"/>
              </w:rPr>
            </w:pPr>
            <w:r w:rsidRPr="00F1671C">
              <w:rPr>
                <w:b/>
                <w:sz w:val="16"/>
                <w:szCs w:val="16"/>
              </w:rPr>
              <w:t>Hours</w:t>
            </w:r>
          </w:p>
        </w:tc>
        <w:tc>
          <w:tcPr>
            <w:tcW w:w="768"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430" w:type="dxa"/>
            <w:tcBorders>
              <w:bottom w:val="single" w:sz="4"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Fourth Year Spring</w:t>
            </w:r>
          </w:p>
        </w:tc>
        <w:tc>
          <w:tcPr>
            <w:tcW w:w="1044" w:type="dxa"/>
            <w:tcBorders>
              <w:bottom w:val="single" w:sz="4" w:space="0" w:color="auto"/>
            </w:tcBorders>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708" w:type="dxa"/>
            <w:tcBorders>
              <w:bottom w:val="single" w:sz="4" w:space="0" w:color="auto"/>
            </w:tcBorders>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660" w:type="dxa"/>
            <w:tcBorders>
              <w:bottom w:val="single" w:sz="4" w:space="0" w:color="auto"/>
            </w:tcBorders>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0D0509" w:rsidRPr="00F1671C" w:rsidTr="00F1671C">
        <w:trPr>
          <w:trHeight w:val="337"/>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EDUC3520 Secondary Methods</w:t>
            </w: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28"/>
                  <w:enabled/>
                  <w:calcOnExit w:val="0"/>
                  <w:textInput/>
                </w:ffData>
              </w:fldChar>
            </w:r>
            <w:bookmarkStart w:id="16" w:name="Text28"/>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6"/>
          </w:p>
        </w:tc>
        <w:tc>
          <w:tcPr>
            <w:tcW w:w="2430" w:type="dxa"/>
            <w:tcBorders>
              <w:bottom w:val="single" w:sz="4" w:space="0" w:color="auto"/>
            </w:tcBorders>
          </w:tcPr>
          <w:p w:rsidR="000D0509" w:rsidRPr="00F1671C" w:rsidRDefault="000D0509" w:rsidP="00F1671C">
            <w:pPr>
              <w:rPr>
                <w:b/>
                <w:sz w:val="16"/>
                <w:szCs w:val="16"/>
              </w:rPr>
            </w:pPr>
            <w:r w:rsidRPr="00F1671C">
              <w:rPr>
                <w:b/>
                <w:sz w:val="16"/>
                <w:szCs w:val="16"/>
              </w:rPr>
              <w:t>EDUC4420 Sec. Student Teaching</w:t>
            </w:r>
          </w:p>
        </w:tc>
        <w:tc>
          <w:tcPr>
            <w:tcW w:w="1044" w:type="dxa"/>
            <w:tcBorders>
              <w:bottom w:val="single" w:sz="4" w:space="0" w:color="auto"/>
            </w:tcBorders>
          </w:tcPr>
          <w:p w:rsidR="000D0509" w:rsidRPr="00F1671C" w:rsidRDefault="000D0509" w:rsidP="00F1671C">
            <w:pPr>
              <w:jc w:val="center"/>
              <w:rPr>
                <w:b/>
                <w:sz w:val="16"/>
                <w:szCs w:val="16"/>
              </w:rPr>
            </w:pPr>
          </w:p>
        </w:tc>
        <w:tc>
          <w:tcPr>
            <w:tcW w:w="708" w:type="dxa"/>
            <w:tcBorders>
              <w:bottom w:val="single" w:sz="4" w:space="0" w:color="auto"/>
            </w:tcBorders>
          </w:tcPr>
          <w:p w:rsidR="000D0509" w:rsidRPr="00F1671C" w:rsidRDefault="000D0509" w:rsidP="00F1671C">
            <w:pPr>
              <w:jc w:val="center"/>
              <w:rPr>
                <w:b/>
                <w:sz w:val="16"/>
                <w:szCs w:val="16"/>
              </w:rPr>
            </w:pPr>
            <w:r w:rsidRPr="00F1671C">
              <w:rPr>
                <w:b/>
                <w:sz w:val="16"/>
                <w:szCs w:val="16"/>
              </w:rPr>
              <w:t>14</w:t>
            </w:r>
          </w:p>
        </w:tc>
        <w:tc>
          <w:tcPr>
            <w:tcW w:w="660"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F1671C">
        <w:trPr>
          <w:trHeight w:val="337"/>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sz w:val="16"/>
                <w:szCs w:val="16"/>
              </w:rPr>
            </w:pPr>
            <w:r w:rsidRPr="00F1671C">
              <w:rPr>
                <w:sz w:val="16"/>
                <w:szCs w:val="16"/>
              </w:rPr>
              <w:t xml:space="preserve">SOSC3390 Meth. Of Teaching S.S. </w:t>
            </w:r>
          </w:p>
          <w:p w:rsidR="000D0509" w:rsidRPr="00F1671C" w:rsidRDefault="000D0509" w:rsidP="00F1671C">
            <w:pPr>
              <w:rPr>
                <w:sz w:val="16"/>
                <w:szCs w:val="16"/>
              </w:rPr>
            </w:pPr>
            <w:r w:rsidRPr="00F1671C">
              <w:rPr>
                <w:sz w:val="16"/>
                <w:szCs w:val="16"/>
              </w:rPr>
              <w:t>(fall)</w:t>
            </w:r>
          </w:p>
          <w:p w:rsidR="000D0509" w:rsidRPr="00F1671C" w:rsidRDefault="000D0509" w:rsidP="00F1671C">
            <w:pPr>
              <w:rPr>
                <w:b/>
                <w:sz w:val="16"/>
                <w:szCs w:val="16"/>
              </w:rPr>
            </w:pP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sz w:val="16"/>
                <w:szCs w:val="16"/>
              </w:rPr>
              <w:t>3</w:t>
            </w:r>
          </w:p>
        </w:tc>
        <w:tc>
          <w:tcPr>
            <w:tcW w:w="768" w:type="dxa"/>
            <w:tcBorders>
              <w:bottom w:val="single" w:sz="4" w:space="0" w:color="auto"/>
            </w:tcBorders>
          </w:tcPr>
          <w:p w:rsidR="000D0509" w:rsidRPr="00F1671C" w:rsidRDefault="000D0509" w:rsidP="00F1671C">
            <w:pPr>
              <w:jc w:val="center"/>
              <w:rPr>
                <w:b/>
                <w:sz w:val="16"/>
                <w:szCs w:val="16"/>
              </w:rPr>
            </w:pPr>
          </w:p>
        </w:tc>
        <w:tc>
          <w:tcPr>
            <w:tcW w:w="2430" w:type="dxa"/>
            <w:tcBorders>
              <w:bottom w:val="single" w:sz="4" w:space="0" w:color="auto"/>
            </w:tcBorders>
          </w:tcPr>
          <w:p w:rsidR="000D0509" w:rsidRPr="00F1671C" w:rsidRDefault="000D0509" w:rsidP="00F1671C">
            <w:pPr>
              <w:rPr>
                <w:b/>
                <w:sz w:val="16"/>
                <w:szCs w:val="16"/>
              </w:rPr>
            </w:pPr>
          </w:p>
        </w:tc>
        <w:tc>
          <w:tcPr>
            <w:tcW w:w="1044" w:type="dxa"/>
            <w:tcBorders>
              <w:bottom w:val="single" w:sz="4" w:space="0" w:color="auto"/>
            </w:tcBorders>
          </w:tcPr>
          <w:p w:rsidR="000D0509" w:rsidRPr="00F1671C" w:rsidRDefault="000D0509" w:rsidP="00F1671C">
            <w:pPr>
              <w:jc w:val="center"/>
              <w:rPr>
                <w:b/>
                <w:sz w:val="16"/>
                <w:szCs w:val="16"/>
              </w:rPr>
            </w:pPr>
          </w:p>
        </w:tc>
        <w:tc>
          <w:tcPr>
            <w:tcW w:w="708" w:type="dxa"/>
            <w:tcBorders>
              <w:bottom w:val="single" w:sz="4" w:space="0" w:color="auto"/>
            </w:tcBorders>
          </w:tcPr>
          <w:p w:rsidR="000D0509" w:rsidRPr="00F1671C" w:rsidRDefault="000D0509" w:rsidP="00F1671C">
            <w:pPr>
              <w:jc w:val="center"/>
              <w:rPr>
                <w:b/>
                <w:sz w:val="16"/>
                <w:szCs w:val="16"/>
              </w:rPr>
            </w:pPr>
          </w:p>
        </w:tc>
        <w:tc>
          <w:tcPr>
            <w:tcW w:w="660" w:type="dxa"/>
            <w:tcBorders>
              <w:bottom w:val="single" w:sz="4" w:space="0" w:color="auto"/>
            </w:tcBorders>
          </w:tcPr>
          <w:p w:rsidR="000D0509" w:rsidRPr="00F1671C" w:rsidRDefault="000D0509" w:rsidP="00F1671C">
            <w:pPr>
              <w:jc w:val="center"/>
              <w:rPr>
                <w:b/>
                <w:sz w:val="16"/>
                <w:szCs w:val="16"/>
              </w:rPr>
            </w:pP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EDUC4230 Classroom Mgt.</w:t>
            </w: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Borders>
              <w:right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31"/>
                  <w:enabled/>
                  <w:calcOnExit w:val="0"/>
                  <w:textInput/>
                </w:ffData>
              </w:fldChar>
            </w:r>
            <w:bookmarkStart w:id="17" w:name="Text31"/>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7"/>
          </w:p>
        </w:tc>
        <w:tc>
          <w:tcPr>
            <w:tcW w:w="2430" w:type="dxa"/>
            <w:tcBorders>
              <w:top w:val="nil"/>
              <w:left w:val="single" w:sz="4" w:space="0" w:color="auto"/>
              <w:bottom w:val="nil"/>
              <w:right w:val="nil"/>
            </w:tcBorders>
          </w:tcPr>
          <w:p w:rsidR="000D0509" w:rsidRPr="00F1671C" w:rsidRDefault="000D0509" w:rsidP="00F1671C">
            <w:pPr>
              <w:rPr>
                <w:b/>
                <w:sz w:val="16"/>
                <w:szCs w:val="16"/>
              </w:rPr>
            </w:pPr>
          </w:p>
        </w:tc>
        <w:tc>
          <w:tcPr>
            <w:tcW w:w="1044" w:type="dxa"/>
            <w:tcBorders>
              <w:top w:val="nil"/>
              <w:left w:val="nil"/>
              <w:bottom w:val="nil"/>
              <w:right w:val="nil"/>
            </w:tcBorders>
          </w:tcPr>
          <w:p w:rsidR="000D0509" w:rsidRPr="00F1671C" w:rsidRDefault="000D0509" w:rsidP="00F1671C">
            <w:pPr>
              <w:jc w:val="center"/>
              <w:rPr>
                <w:b/>
                <w:sz w:val="16"/>
                <w:szCs w:val="16"/>
              </w:rPr>
            </w:pPr>
          </w:p>
        </w:tc>
        <w:tc>
          <w:tcPr>
            <w:tcW w:w="708" w:type="dxa"/>
            <w:tcBorders>
              <w:top w:val="nil"/>
              <w:left w:val="nil"/>
              <w:bottom w:val="nil"/>
              <w:right w:val="nil"/>
            </w:tcBorders>
          </w:tcPr>
          <w:p w:rsidR="000D0509" w:rsidRPr="00F1671C" w:rsidRDefault="000D0509" w:rsidP="00F1671C">
            <w:pPr>
              <w:jc w:val="center"/>
              <w:rPr>
                <w:b/>
                <w:sz w:val="16"/>
                <w:szCs w:val="16"/>
              </w:rPr>
            </w:pPr>
          </w:p>
        </w:tc>
        <w:tc>
          <w:tcPr>
            <w:tcW w:w="660" w:type="dxa"/>
            <w:tcBorders>
              <w:top w:val="nil"/>
              <w:left w:val="nil"/>
              <w:bottom w:val="nil"/>
              <w:right w:val="single" w:sz="4" w:space="0" w:color="auto"/>
            </w:tcBorders>
          </w:tcPr>
          <w:p w:rsidR="000D0509" w:rsidRPr="00F1671C" w:rsidRDefault="000D0509" w:rsidP="00F1671C">
            <w:pPr>
              <w:jc w:val="center"/>
              <w:rPr>
                <w:b/>
                <w:sz w:val="16"/>
                <w:szCs w:val="16"/>
              </w:rPr>
            </w:pP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b/>
                <w:sz w:val="16"/>
                <w:szCs w:val="16"/>
              </w:rPr>
            </w:pPr>
            <w:r w:rsidRPr="00F1671C">
              <w:rPr>
                <w:b/>
                <w:sz w:val="16"/>
                <w:szCs w:val="16"/>
              </w:rPr>
              <w:t>EDUC4100 L.E.P. in Educ.</w:t>
            </w: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Borders>
              <w:right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32"/>
                  <w:enabled/>
                  <w:calcOnExit w:val="0"/>
                  <w:textInput/>
                </w:ffData>
              </w:fldChar>
            </w:r>
            <w:bookmarkStart w:id="18" w:name="Text32"/>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8"/>
          </w:p>
        </w:tc>
        <w:tc>
          <w:tcPr>
            <w:tcW w:w="2430" w:type="dxa"/>
            <w:tcBorders>
              <w:top w:val="nil"/>
              <w:left w:val="single" w:sz="4" w:space="0" w:color="auto"/>
              <w:bottom w:val="nil"/>
              <w:right w:val="nil"/>
            </w:tcBorders>
          </w:tcPr>
          <w:p w:rsidR="000D0509" w:rsidRPr="00F1671C" w:rsidRDefault="000D0509" w:rsidP="00F1671C">
            <w:pPr>
              <w:rPr>
                <w:b/>
                <w:sz w:val="16"/>
                <w:szCs w:val="16"/>
              </w:rPr>
            </w:pPr>
          </w:p>
        </w:tc>
        <w:tc>
          <w:tcPr>
            <w:tcW w:w="1044" w:type="dxa"/>
            <w:tcBorders>
              <w:top w:val="nil"/>
              <w:left w:val="nil"/>
              <w:bottom w:val="nil"/>
              <w:right w:val="nil"/>
            </w:tcBorders>
          </w:tcPr>
          <w:p w:rsidR="000D0509" w:rsidRPr="00F1671C" w:rsidRDefault="000D0509" w:rsidP="00F1671C">
            <w:pPr>
              <w:jc w:val="center"/>
              <w:rPr>
                <w:b/>
                <w:sz w:val="16"/>
                <w:szCs w:val="16"/>
              </w:rPr>
            </w:pPr>
          </w:p>
        </w:tc>
        <w:tc>
          <w:tcPr>
            <w:tcW w:w="708" w:type="dxa"/>
            <w:tcBorders>
              <w:top w:val="nil"/>
              <w:left w:val="nil"/>
              <w:bottom w:val="nil"/>
              <w:right w:val="nil"/>
            </w:tcBorders>
          </w:tcPr>
          <w:p w:rsidR="000D0509" w:rsidRPr="00F1671C" w:rsidRDefault="000D0509" w:rsidP="00F1671C">
            <w:pPr>
              <w:jc w:val="center"/>
              <w:rPr>
                <w:b/>
                <w:sz w:val="16"/>
                <w:szCs w:val="16"/>
              </w:rPr>
            </w:pPr>
          </w:p>
        </w:tc>
        <w:tc>
          <w:tcPr>
            <w:tcW w:w="660" w:type="dxa"/>
            <w:tcBorders>
              <w:top w:val="nil"/>
              <w:left w:val="nil"/>
              <w:bottom w:val="nil"/>
              <w:right w:val="single" w:sz="4" w:space="0" w:color="auto"/>
            </w:tcBorders>
          </w:tcPr>
          <w:p w:rsidR="000D0509" w:rsidRPr="00F1671C" w:rsidRDefault="000D0509" w:rsidP="00F1671C">
            <w:pPr>
              <w:jc w:val="center"/>
              <w:rPr>
                <w:b/>
                <w:sz w:val="16"/>
                <w:szCs w:val="16"/>
              </w:rPr>
            </w:pP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0D0509" w:rsidP="00F1671C">
            <w:pPr>
              <w:rPr>
                <w:sz w:val="16"/>
                <w:szCs w:val="16"/>
              </w:rPr>
            </w:pPr>
            <w:r w:rsidRPr="00F1671C">
              <w:rPr>
                <w:b/>
                <w:sz w:val="16"/>
                <w:szCs w:val="16"/>
              </w:rPr>
              <w:t>Specialized U.D. History Course</w:t>
            </w:r>
            <w:r w:rsidRPr="00F1671C">
              <w:rPr>
                <w:rFonts w:cstheme="minorHAnsi"/>
                <w:b/>
                <w:sz w:val="16"/>
                <w:szCs w:val="16"/>
              </w:rPr>
              <w:t>₄</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1015" w:type="dxa"/>
          </w:tcPr>
          <w:p w:rsidR="000D0509" w:rsidRPr="00F1671C" w:rsidRDefault="000D0509" w:rsidP="00F1671C">
            <w:pPr>
              <w:jc w:val="center"/>
              <w:rPr>
                <w:b/>
                <w:sz w:val="16"/>
                <w:szCs w:val="16"/>
              </w:rPr>
            </w:pPr>
          </w:p>
        </w:tc>
        <w:tc>
          <w:tcPr>
            <w:tcW w:w="610" w:type="dxa"/>
          </w:tcPr>
          <w:p w:rsidR="000D0509" w:rsidRPr="00F1671C" w:rsidRDefault="000D0509" w:rsidP="00F1671C">
            <w:pPr>
              <w:jc w:val="center"/>
              <w:rPr>
                <w:b/>
                <w:sz w:val="16"/>
                <w:szCs w:val="16"/>
              </w:rPr>
            </w:pPr>
            <w:r w:rsidRPr="00F1671C">
              <w:rPr>
                <w:b/>
                <w:sz w:val="16"/>
                <w:szCs w:val="16"/>
              </w:rPr>
              <w:t>3</w:t>
            </w:r>
          </w:p>
        </w:tc>
        <w:tc>
          <w:tcPr>
            <w:tcW w:w="768" w:type="dxa"/>
            <w:tcBorders>
              <w:right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33"/>
                  <w:enabled/>
                  <w:calcOnExit w:val="0"/>
                  <w:textInput/>
                </w:ffData>
              </w:fldChar>
            </w:r>
            <w:bookmarkStart w:id="19" w:name="Text3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9"/>
          </w:p>
        </w:tc>
        <w:tc>
          <w:tcPr>
            <w:tcW w:w="2430" w:type="dxa"/>
            <w:tcBorders>
              <w:top w:val="nil"/>
              <w:left w:val="single" w:sz="4" w:space="0" w:color="auto"/>
              <w:bottom w:val="nil"/>
              <w:right w:val="nil"/>
            </w:tcBorders>
          </w:tcPr>
          <w:p w:rsidR="000D0509" w:rsidRPr="00F1671C" w:rsidRDefault="000D0509" w:rsidP="00F1671C">
            <w:pPr>
              <w:rPr>
                <w:b/>
                <w:sz w:val="16"/>
                <w:szCs w:val="16"/>
              </w:rPr>
            </w:pPr>
          </w:p>
        </w:tc>
        <w:tc>
          <w:tcPr>
            <w:tcW w:w="1044" w:type="dxa"/>
            <w:tcBorders>
              <w:top w:val="nil"/>
              <w:left w:val="nil"/>
              <w:bottom w:val="nil"/>
              <w:right w:val="nil"/>
            </w:tcBorders>
          </w:tcPr>
          <w:p w:rsidR="000D0509" w:rsidRPr="00F1671C" w:rsidRDefault="000D0509" w:rsidP="00F1671C">
            <w:pPr>
              <w:jc w:val="center"/>
              <w:rPr>
                <w:b/>
                <w:sz w:val="16"/>
                <w:szCs w:val="16"/>
              </w:rPr>
            </w:pPr>
          </w:p>
        </w:tc>
        <w:tc>
          <w:tcPr>
            <w:tcW w:w="708" w:type="dxa"/>
            <w:tcBorders>
              <w:top w:val="nil"/>
              <w:left w:val="nil"/>
              <w:bottom w:val="nil"/>
              <w:right w:val="nil"/>
            </w:tcBorders>
          </w:tcPr>
          <w:p w:rsidR="000D0509" w:rsidRPr="00F1671C" w:rsidRDefault="000D0509" w:rsidP="00F1671C">
            <w:pPr>
              <w:jc w:val="center"/>
              <w:rPr>
                <w:b/>
                <w:sz w:val="16"/>
                <w:szCs w:val="16"/>
              </w:rPr>
            </w:pPr>
          </w:p>
        </w:tc>
        <w:tc>
          <w:tcPr>
            <w:tcW w:w="660" w:type="dxa"/>
            <w:tcBorders>
              <w:top w:val="nil"/>
              <w:left w:val="nil"/>
              <w:bottom w:val="nil"/>
              <w:right w:val="single" w:sz="4" w:space="0" w:color="auto"/>
            </w:tcBorders>
          </w:tcPr>
          <w:p w:rsidR="000D0509" w:rsidRPr="00F1671C" w:rsidRDefault="000D0509" w:rsidP="00F1671C">
            <w:pPr>
              <w:jc w:val="center"/>
              <w:rPr>
                <w:b/>
                <w:sz w:val="16"/>
                <w:szCs w:val="16"/>
              </w:rPr>
            </w:pP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tcBorders>
          </w:tcPr>
          <w:p w:rsidR="000D0509" w:rsidRPr="00F1671C" w:rsidRDefault="00F3527A" w:rsidP="00F1671C">
            <w:pPr>
              <w:rPr>
                <w:sz w:val="16"/>
                <w:szCs w:val="16"/>
              </w:rPr>
            </w:pPr>
            <w:r w:rsidRPr="00F1671C">
              <w:rPr>
                <w:sz w:val="16"/>
                <w:szCs w:val="16"/>
              </w:rPr>
              <w:t xml:space="preserve">EDUC3720 Secondary Ed </w:t>
            </w:r>
            <w:r w:rsidR="000D0509" w:rsidRPr="00F1671C">
              <w:rPr>
                <w:sz w:val="16"/>
                <w:szCs w:val="16"/>
              </w:rPr>
              <w:t>Practicum</w:t>
            </w:r>
          </w:p>
        </w:tc>
        <w:tc>
          <w:tcPr>
            <w:tcW w:w="1015" w:type="dxa"/>
          </w:tcPr>
          <w:p w:rsidR="000D0509" w:rsidRPr="00F1671C" w:rsidRDefault="000D0509" w:rsidP="00F1671C">
            <w:pPr>
              <w:jc w:val="center"/>
              <w:rPr>
                <w:sz w:val="16"/>
                <w:szCs w:val="16"/>
              </w:rPr>
            </w:pPr>
          </w:p>
        </w:tc>
        <w:tc>
          <w:tcPr>
            <w:tcW w:w="610" w:type="dxa"/>
          </w:tcPr>
          <w:p w:rsidR="000D0509" w:rsidRPr="00F1671C" w:rsidRDefault="000D0509" w:rsidP="00F1671C">
            <w:pPr>
              <w:jc w:val="center"/>
              <w:rPr>
                <w:sz w:val="16"/>
                <w:szCs w:val="16"/>
              </w:rPr>
            </w:pPr>
            <w:r w:rsidRPr="00F1671C">
              <w:rPr>
                <w:sz w:val="16"/>
                <w:szCs w:val="16"/>
              </w:rPr>
              <w:t>2</w:t>
            </w:r>
          </w:p>
        </w:tc>
        <w:tc>
          <w:tcPr>
            <w:tcW w:w="768" w:type="dxa"/>
            <w:tcBorders>
              <w:right w:val="single" w:sz="4" w:space="0" w:color="auto"/>
            </w:tcBorders>
          </w:tcPr>
          <w:p w:rsidR="000D0509" w:rsidRPr="00F1671C" w:rsidRDefault="000D0509" w:rsidP="00F1671C">
            <w:pPr>
              <w:jc w:val="center"/>
              <w:rPr>
                <w:sz w:val="16"/>
                <w:szCs w:val="16"/>
              </w:rPr>
            </w:pPr>
            <w:r w:rsidRPr="00F1671C">
              <w:rPr>
                <w:sz w:val="16"/>
                <w:szCs w:val="16"/>
              </w:rPr>
              <w:fldChar w:fldCharType="begin">
                <w:ffData>
                  <w:name w:val="Text53"/>
                  <w:enabled/>
                  <w:calcOnExit w:val="0"/>
                  <w:textInput/>
                </w:ffData>
              </w:fldChar>
            </w:r>
            <w:bookmarkStart w:id="20" w:name="Text53"/>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bookmarkEnd w:id="20"/>
          </w:p>
        </w:tc>
        <w:tc>
          <w:tcPr>
            <w:tcW w:w="2430" w:type="dxa"/>
            <w:tcBorders>
              <w:top w:val="nil"/>
              <w:left w:val="single" w:sz="4" w:space="0" w:color="auto"/>
              <w:bottom w:val="single" w:sz="4" w:space="0" w:color="auto"/>
              <w:right w:val="nil"/>
            </w:tcBorders>
          </w:tcPr>
          <w:p w:rsidR="000D0509" w:rsidRPr="00F1671C" w:rsidRDefault="000D0509" w:rsidP="00F1671C">
            <w:pPr>
              <w:rPr>
                <w:b/>
                <w:sz w:val="16"/>
                <w:szCs w:val="16"/>
              </w:rPr>
            </w:pPr>
          </w:p>
        </w:tc>
        <w:tc>
          <w:tcPr>
            <w:tcW w:w="1044" w:type="dxa"/>
            <w:tcBorders>
              <w:top w:val="nil"/>
              <w:left w:val="nil"/>
              <w:bottom w:val="single" w:sz="4" w:space="0" w:color="auto"/>
              <w:right w:val="nil"/>
            </w:tcBorders>
          </w:tcPr>
          <w:p w:rsidR="000D0509" w:rsidRPr="00F1671C" w:rsidRDefault="000D0509" w:rsidP="00F1671C">
            <w:pPr>
              <w:jc w:val="center"/>
              <w:rPr>
                <w:b/>
                <w:sz w:val="16"/>
                <w:szCs w:val="16"/>
              </w:rPr>
            </w:pPr>
          </w:p>
        </w:tc>
        <w:tc>
          <w:tcPr>
            <w:tcW w:w="708" w:type="dxa"/>
            <w:tcBorders>
              <w:top w:val="nil"/>
              <w:left w:val="nil"/>
              <w:bottom w:val="single" w:sz="4" w:space="0" w:color="auto"/>
              <w:right w:val="nil"/>
            </w:tcBorders>
          </w:tcPr>
          <w:p w:rsidR="000D0509" w:rsidRPr="00F1671C" w:rsidRDefault="000D0509" w:rsidP="00F1671C">
            <w:pPr>
              <w:jc w:val="center"/>
              <w:rPr>
                <w:b/>
                <w:sz w:val="16"/>
                <w:szCs w:val="16"/>
              </w:rPr>
            </w:pPr>
          </w:p>
        </w:tc>
        <w:tc>
          <w:tcPr>
            <w:tcW w:w="660" w:type="dxa"/>
            <w:tcBorders>
              <w:top w:val="nil"/>
              <w:left w:val="nil"/>
              <w:bottom w:val="single" w:sz="4" w:space="0" w:color="auto"/>
              <w:right w:val="single" w:sz="4" w:space="0" w:color="auto"/>
            </w:tcBorders>
          </w:tcPr>
          <w:p w:rsidR="000D0509" w:rsidRPr="00F1671C" w:rsidRDefault="000D0509" w:rsidP="00F1671C">
            <w:pPr>
              <w:jc w:val="center"/>
              <w:rPr>
                <w:b/>
                <w:sz w:val="16"/>
                <w:szCs w:val="16"/>
              </w:rPr>
            </w:pPr>
          </w:p>
        </w:tc>
      </w:tr>
      <w:tr w:rsidR="000D0509" w:rsidRPr="00F1671C" w:rsidTr="00F1671C">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2652" w:type="dxa"/>
            <w:tcBorders>
              <w:left w:val="single" w:sz="12" w:space="0" w:color="auto"/>
              <w:right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1015" w:type="dxa"/>
            <w:tcBorders>
              <w:left w:val="single" w:sz="4" w:space="0" w:color="auto"/>
              <w:right w:val="single" w:sz="4" w:space="0" w:color="auto"/>
            </w:tcBorders>
          </w:tcPr>
          <w:p w:rsidR="000D0509" w:rsidRPr="00F1671C" w:rsidRDefault="000D0509" w:rsidP="00F1671C">
            <w:pPr>
              <w:jc w:val="right"/>
              <w:rPr>
                <w:b/>
                <w:sz w:val="16"/>
                <w:szCs w:val="16"/>
              </w:rPr>
            </w:pPr>
          </w:p>
        </w:tc>
        <w:tc>
          <w:tcPr>
            <w:tcW w:w="610" w:type="dxa"/>
            <w:tcBorders>
              <w:left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17</w:t>
            </w:r>
          </w:p>
        </w:tc>
        <w:tc>
          <w:tcPr>
            <w:tcW w:w="768" w:type="dxa"/>
            <w:tcBorders>
              <w:left w:val="single" w:sz="4" w:space="0" w:color="auto"/>
            </w:tcBorders>
          </w:tcPr>
          <w:p w:rsidR="000D0509" w:rsidRPr="00F1671C" w:rsidRDefault="000D0509" w:rsidP="00F1671C">
            <w:pPr>
              <w:jc w:val="center"/>
              <w:rPr>
                <w:b/>
                <w:sz w:val="16"/>
                <w:szCs w:val="16"/>
              </w:rPr>
            </w:pPr>
          </w:p>
        </w:tc>
        <w:tc>
          <w:tcPr>
            <w:tcW w:w="2430" w:type="dxa"/>
            <w:tcBorders>
              <w:top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1044" w:type="dxa"/>
            <w:tcBorders>
              <w:top w:val="single" w:sz="4" w:space="0" w:color="auto"/>
              <w:right w:val="single" w:sz="4" w:space="0" w:color="auto"/>
            </w:tcBorders>
          </w:tcPr>
          <w:p w:rsidR="000D0509" w:rsidRPr="00F1671C" w:rsidRDefault="000D0509" w:rsidP="00F1671C">
            <w:pPr>
              <w:jc w:val="right"/>
              <w:rPr>
                <w:b/>
                <w:sz w:val="16"/>
                <w:szCs w:val="16"/>
              </w:rPr>
            </w:pPr>
          </w:p>
        </w:tc>
        <w:tc>
          <w:tcPr>
            <w:tcW w:w="708" w:type="dxa"/>
            <w:tcBorders>
              <w:top w:val="single" w:sz="4" w:space="0" w:color="auto"/>
              <w:left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14</w:t>
            </w:r>
          </w:p>
        </w:tc>
        <w:tc>
          <w:tcPr>
            <w:tcW w:w="660" w:type="dxa"/>
            <w:tcBorders>
              <w:top w:val="single" w:sz="4" w:space="0" w:color="auto"/>
              <w:left w:val="single" w:sz="4" w:space="0" w:color="auto"/>
            </w:tcBorders>
          </w:tcPr>
          <w:p w:rsidR="000D0509" w:rsidRPr="00F1671C" w:rsidRDefault="000D0509" w:rsidP="00F1671C">
            <w:pPr>
              <w:jc w:val="center"/>
              <w:rPr>
                <w:b/>
                <w:sz w:val="16"/>
                <w:szCs w:val="16"/>
              </w:rPr>
            </w:pPr>
          </w:p>
        </w:tc>
      </w:tr>
      <w:tr w:rsidR="000D0509" w:rsidRPr="00F1671C" w:rsidTr="00F1671C">
        <w:trPr>
          <w:trHeight w:val="260"/>
        </w:trPr>
        <w:tc>
          <w:tcPr>
            <w:tcW w:w="1795" w:type="dxa"/>
            <w:vMerge/>
            <w:tcBorders>
              <w:left w:val="nil"/>
              <w:bottom w:val="nil"/>
              <w:right w:val="single" w:sz="12" w:space="0" w:color="auto"/>
            </w:tcBorders>
          </w:tcPr>
          <w:p w:rsidR="000D0509" w:rsidRPr="00F1671C" w:rsidRDefault="000D0509" w:rsidP="00F1671C">
            <w:pPr>
              <w:rPr>
                <w:b/>
                <w:sz w:val="16"/>
                <w:szCs w:val="16"/>
              </w:rPr>
            </w:pPr>
          </w:p>
        </w:tc>
        <w:tc>
          <w:tcPr>
            <w:tcW w:w="9887" w:type="dxa"/>
            <w:gridSpan w:val="8"/>
            <w:tcBorders>
              <w:left w:val="single" w:sz="12" w:space="0" w:color="auto"/>
            </w:tcBorders>
          </w:tcPr>
          <w:p w:rsidR="000D0509" w:rsidRPr="00F1671C" w:rsidRDefault="000D0509" w:rsidP="00F1671C">
            <w:pPr>
              <w:rPr>
                <w:b/>
                <w:sz w:val="16"/>
                <w:szCs w:val="16"/>
              </w:rPr>
            </w:pPr>
            <w:r w:rsidRPr="00F1671C">
              <w:rPr>
                <w:b/>
                <w:sz w:val="16"/>
                <w:szCs w:val="16"/>
              </w:rPr>
              <w:t>Notes: EDUC3720 Sec</w:t>
            </w:r>
            <w:r w:rsidR="00BF2C30" w:rsidRPr="00F1671C">
              <w:rPr>
                <w:b/>
                <w:sz w:val="16"/>
                <w:szCs w:val="16"/>
              </w:rPr>
              <w:t xml:space="preserve">ondary </w:t>
            </w:r>
            <w:r w:rsidRPr="00F1671C">
              <w:rPr>
                <w:b/>
                <w:sz w:val="16"/>
                <w:szCs w:val="16"/>
              </w:rPr>
              <w:t>Ed Practicum 2 s.h. can also be taken the two weeks prior to student teaching</w:t>
            </w:r>
          </w:p>
        </w:tc>
      </w:tr>
      <w:tr w:rsidR="00BF2C30" w:rsidRPr="006C39DF" w:rsidTr="00F1671C">
        <w:trPr>
          <w:trHeight w:val="1356"/>
        </w:trPr>
        <w:tc>
          <w:tcPr>
            <w:tcW w:w="11682" w:type="dxa"/>
            <w:gridSpan w:val="9"/>
            <w:tcBorders>
              <w:top w:val="nil"/>
              <w:left w:val="nil"/>
              <w:bottom w:val="nil"/>
            </w:tcBorders>
          </w:tcPr>
          <w:p w:rsidR="00F1671C" w:rsidRPr="00F1671C" w:rsidRDefault="00F1671C" w:rsidP="00F1671C">
            <w:pPr>
              <w:rPr>
                <w:sz w:val="14"/>
                <w:szCs w:val="14"/>
              </w:rPr>
            </w:pPr>
            <w:r w:rsidRPr="00F1671C">
              <w:rPr>
                <w:rFonts w:cstheme="minorHAnsi"/>
                <w:b/>
                <w:sz w:val="14"/>
                <w:szCs w:val="14"/>
              </w:rPr>
              <w:t>₁</w:t>
            </w:r>
            <w:r w:rsidRPr="00F1671C">
              <w:rPr>
                <w:b/>
                <w:sz w:val="14"/>
                <w:szCs w:val="14"/>
              </w:rPr>
              <w:t xml:space="preserve"> Major requires completion of one of the following 3 s.h. courses: HIST2340+ Middle Eastern Civ I, HIST3620+ The Middle Ages, HIST3110+ Gender and Women’s History, HIST3520 History of Christianity-The Last 1000 Years, HIST3600 The Ancient Mediterranean World </w:t>
            </w:r>
            <w:r w:rsidRPr="00F1671C">
              <w:rPr>
                <w:i/>
                <w:sz w:val="14"/>
                <w:szCs w:val="14"/>
              </w:rPr>
              <w:t>(these courses can fulfill Pre-1800 or Specialized Upper Division, but cannot be used to fulfill both; HIST 2340 can fulfill Pre-1800 or Survey, but cannot be used to fulfill both.)</w:t>
            </w:r>
            <w:r w:rsidRPr="00F1671C">
              <w:rPr>
                <w:sz w:val="14"/>
                <w:szCs w:val="14"/>
              </w:rPr>
              <w:t xml:space="preserve"> Pre-1800 course may be taken in </w:t>
            </w:r>
            <w:r w:rsidRPr="00F1671C">
              <w:rPr>
                <w:sz w:val="14"/>
                <w:szCs w:val="14"/>
                <w:u w:val="single"/>
              </w:rPr>
              <w:t>either fall or spring</w:t>
            </w:r>
            <w:r w:rsidRPr="00F1671C">
              <w:rPr>
                <w:sz w:val="14"/>
                <w:szCs w:val="14"/>
              </w:rPr>
              <w:t xml:space="preserve"> semester.</w:t>
            </w:r>
          </w:p>
          <w:p w:rsidR="00F1671C" w:rsidRPr="00F1671C" w:rsidRDefault="00F1671C" w:rsidP="00F1671C">
            <w:pPr>
              <w:rPr>
                <w:rFonts w:cstheme="minorHAnsi"/>
                <w:b/>
                <w:sz w:val="14"/>
                <w:szCs w:val="14"/>
              </w:rPr>
            </w:pPr>
            <w:r w:rsidRPr="00F1671C">
              <w:rPr>
                <w:rFonts w:cstheme="minorHAnsi"/>
                <w:b/>
                <w:sz w:val="14"/>
                <w:szCs w:val="14"/>
              </w:rPr>
              <w:t>₂Complete two of the following (6 s.h.): HIST2360+ Middle Eastern Civ II, HIST2410 US History to 1877, HIST2420 US History Since 1877, HIST2200+ Survey of Latin American History I, HIST2210+ Survey of Latin American History II.</w:t>
            </w:r>
          </w:p>
          <w:p w:rsidR="00F1671C" w:rsidRPr="00F1671C" w:rsidRDefault="00F1671C" w:rsidP="00F1671C">
            <w:pPr>
              <w:rPr>
                <w:b/>
                <w:sz w:val="14"/>
                <w:szCs w:val="14"/>
              </w:rPr>
            </w:pPr>
            <w:r w:rsidRPr="00F1671C">
              <w:rPr>
                <w:rFonts w:cstheme="minorHAnsi"/>
                <w:b/>
                <w:sz w:val="14"/>
                <w:szCs w:val="14"/>
              </w:rPr>
              <w:t>₃</w:t>
            </w:r>
            <w:r w:rsidRPr="00F1671C">
              <w:rPr>
                <w:b/>
                <w:sz w:val="14"/>
                <w:szCs w:val="14"/>
              </w:rPr>
              <w:t>Historical Inquiry must be completed with a C or better prior to enrollment in Senior Seminar I</w:t>
            </w:r>
          </w:p>
          <w:p w:rsidR="00F1671C" w:rsidRPr="00F1671C" w:rsidRDefault="00F1671C" w:rsidP="00F1671C">
            <w:pPr>
              <w:rPr>
                <w:b/>
                <w:sz w:val="14"/>
                <w:szCs w:val="14"/>
              </w:rPr>
            </w:pPr>
            <w:r w:rsidRPr="00F1671C">
              <w:rPr>
                <w:rFonts w:ascii="Calibri" w:hAnsi="Calibri" w:cs="Calibri"/>
                <w:b/>
                <w:sz w:val="14"/>
                <w:szCs w:val="14"/>
              </w:rPr>
              <w:t>₄</w:t>
            </w:r>
            <w:r w:rsidRPr="00F1671C">
              <w:rPr>
                <w:b/>
                <w:sz w:val="14"/>
                <w:szCs w:val="14"/>
              </w:rPr>
              <w:t>Complete three of the following upper div. courses (9sh) HIST3540+ US Military History, HIST3240+ Rights &amp; Responsibilities in the US, HIST3370+ The US Presidency, HIST3460+ US Foreign Relations, HIST3470+ British Foreign Relations, HIST3640+ Early Modern Europe 1789-Present, HIST3550+ Contemporary US History, HIST3530+ History of the Palestinian-Israeli Conflict, HIST3660+ Modern Europe 1350-1815.</w:t>
            </w:r>
          </w:p>
          <w:p w:rsidR="00F1671C" w:rsidRPr="00F1671C" w:rsidRDefault="00F1671C" w:rsidP="00F1671C">
            <w:pPr>
              <w:rPr>
                <w:b/>
                <w:sz w:val="14"/>
                <w:szCs w:val="14"/>
              </w:rPr>
            </w:pPr>
            <w:r w:rsidRPr="00F1671C">
              <w:rPr>
                <w:rFonts w:cstheme="minorHAnsi"/>
                <w:b/>
                <w:sz w:val="14"/>
                <w:szCs w:val="14"/>
              </w:rPr>
              <w:t>₅</w:t>
            </w:r>
            <w:r w:rsidRPr="00F1671C">
              <w:rPr>
                <w:b/>
                <w:sz w:val="14"/>
                <w:szCs w:val="14"/>
              </w:rPr>
              <w:t>One additional 3 s.h. history elective of student’s choice.</w:t>
            </w:r>
          </w:p>
          <w:p w:rsidR="00BF2C30" w:rsidRPr="006C39DF" w:rsidRDefault="00F1671C" w:rsidP="00F1671C">
            <w:pPr>
              <w:rPr>
                <w:b/>
                <w:sz w:val="16"/>
                <w:szCs w:val="16"/>
              </w:rPr>
            </w:pPr>
            <w:r w:rsidRPr="00F1671C">
              <w:rPr>
                <w:rFonts w:cstheme="minorHAnsi"/>
                <w:b/>
                <w:sz w:val="14"/>
                <w:szCs w:val="14"/>
              </w:rPr>
              <w:t>₆</w:t>
            </w:r>
            <w:r w:rsidRPr="00F1671C">
              <w:rPr>
                <w:b/>
                <w:sz w:val="14"/>
                <w:szCs w:val="14"/>
              </w:rPr>
              <w:t>Senior Seminar I &amp; II must be taken in the same academic year, except in extraordinary circumstances.</w:t>
            </w:r>
            <w:r w:rsidRPr="00F1671C">
              <w:rPr>
                <w:b/>
                <w:sz w:val="14"/>
                <w:szCs w:val="14"/>
              </w:rPr>
              <w:br/>
            </w:r>
            <w:r w:rsidRPr="00F1671C">
              <w:rPr>
                <w:sz w:val="14"/>
                <w:szCs w:val="14"/>
                <w:vertAlign w:val="subscript"/>
              </w:rPr>
              <w:t xml:space="preserve"> 7</w:t>
            </w:r>
            <w:r w:rsidRPr="00F1671C">
              <w:rPr>
                <w:sz w:val="14"/>
                <w:szCs w:val="14"/>
              </w:rPr>
              <w:t>Apply to the Teacher Education Program during EDUC2420 Teacher Education Entry Workshop</w:t>
            </w:r>
            <w:r w:rsidRPr="00F1671C">
              <w:rPr>
                <w:b/>
                <w:sz w:val="14"/>
                <w:szCs w:val="14"/>
              </w:rPr>
              <w:br/>
              <w:t xml:space="preserve"> 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r w:rsidRPr="00F1671C">
              <w:rPr>
                <w:b/>
                <w:sz w:val="16"/>
                <w:szCs w:val="16"/>
              </w:rPr>
              <w:t>.</w:t>
            </w:r>
          </w:p>
        </w:tc>
      </w:tr>
    </w:tbl>
    <w:p w:rsidR="00C95935" w:rsidRPr="006C39DF" w:rsidRDefault="00C95935" w:rsidP="00DA2588">
      <w:pPr>
        <w:rPr>
          <w:sz w:val="16"/>
          <w:szCs w:val="16"/>
        </w:rPr>
      </w:pPr>
    </w:p>
    <w:sectPr w:rsidR="00C95935" w:rsidRPr="006C39DF" w:rsidSect="00F1671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81" w:rsidRDefault="00CB3781" w:rsidP="00922EB0">
      <w:pPr>
        <w:spacing w:after="0" w:line="240" w:lineRule="auto"/>
      </w:pPr>
      <w:r>
        <w:separator/>
      </w:r>
    </w:p>
  </w:endnote>
  <w:endnote w:type="continuationSeparator" w:id="0">
    <w:p w:rsidR="00CB3781" w:rsidRDefault="00CB378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81" w:rsidRDefault="00CB3781" w:rsidP="00922EB0">
      <w:pPr>
        <w:spacing w:after="0" w:line="240" w:lineRule="auto"/>
      </w:pPr>
      <w:r>
        <w:separator/>
      </w:r>
    </w:p>
  </w:footnote>
  <w:footnote w:type="continuationSeparator" w:id="0">
    <w:p w:rsidR="00CB3781" w:rsidRDefault="00CB378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70A5"/>
    <w:rsid w:val="00022BC5"/>
    <w:rsid w:val="00036A25"/>
    <w:rsid w:val="00052555"/>
    <w:rsid w:val="000B4806"/>
    <w:rsid w:val="000C18B5"/>
    <w:rsid w:val="000D0509"/>
    <w:rsid w:val="000E49AB"/>
    <w:rsid w:val="001201E9"/>
    <w:rsid w:val="00146C5F"/>
    <w:rsid w:val="00183F1F"/>
    <w:rsid w:val="00190CB8"/>
    <w:rsid w:val="001A4000"/>
    <w:rsid w:val="001E45B3"/>
    <w:rsid w:val="001F1017"/>
    <w:rsid w:val="0022157F"/>
    <w:rsid w:val="002463FB"/>
    <w:rsid w:val="002B2F71"/>
    <w:rsid w:val="002C5EE5"/>
    <w:rsid w:val="00347919"/>
    <w:rsid w:val="003A421A"/>
    <w:rsid w:val="003B5505"/>
    <w:rsid w:val="003C38DE"/>
    <w:rsid w:val="0040138E"/>
    <w:rsid w:val="004029B3"/>
    <w:rsid w:val="004373A3"/>
    <w:rsid w:val="00491C83"/>
    <w:rsid w:val="004E7B20"/>
    <w:rsid w:val="004F657C"/>
    <w:rsid w:val="00504C59"/>
    <w:rsid w:val="00523AC4"/>
    <w:rsid w:val="00554C71"/>
    <w:rsid w:val="0057324E"/>
    <w:rsid w:val="005B7982"/>
    <w:rsid w:val="00622981"/>
    <w:rsid w:val="00624948"/>
    <w:rsid w:val="0064607D"/>
    <w:rsid w:val="00652C47"/>
    <w:rsid w:val="006821E8"/>
    <w:rsid w:val="006965E9"/>
    <w:rsid w:val="006C39DF"/>
    <w:rsid w:val="006C63B9"/>
    <w:rsid w:val="006D67B6"/>
    <w:rsid w:val="006F6D0A"/>
    <w:rsid w:val="00736D09"/>
    <w:rsid w:val="00744148"/>
    <w:rsid w:val="00765F24"/>
    <w:rsid w:val="007B1C14"/>
    <w:rsid w:val="007B3FCA"/>
    <w:rsid w:val="008060CC"/>
    <w:rsid w:val="00815B88"/>
    <w:rsid w:val="00823502"/>
    <w:rsid w:val="00834EC6"/>
    <w:rsid w:val="00842BBE"/>
    <w:rsid w:val="00852FEF"/>
    <w:rsid w:val="00856FBD"/>
    <w:rsid w:val="008660A3"/>
    <w:rsid w:val="00870D56"/>
    <w:rsid w:val="008817F8"/>
    <w:rsid w:val="00922EB0"/>
    <w:rsid w:val="00963ADE"/>
    <w:rsid w:val="009C3B9B"/>
    <w:rsid w:val="00A35CD5"/>
    <w:rsid w:val="00A73E71"/>
    <w:rsid w:val="00A754E6"/>
    <w:rsid w:val="00AB48FE"/>
    <w:rsid w:val="00AC4219"/>
    <w:rsid w:val="00AD6932"/>
    <w:rsid w:val="00AE4E58"/>
    <w:rsid w:val="00B24D62"/>
    <w:rsid w:val="00B4181A"/>
    <w:rsid w:val="00B52CFF"/>
    <w:rsid w:val="00B91494"/>
    <w:rsid w:val="00BA0279"/>
    <w:rsid w:val="00BA213E"/>
    <w:rsid w:val="00BA222C"/>
    <w:rsid w:val="00BC79C2"/>
    <w:rsid w:val="00BD319E"/>
    <w:rsid w:val="00BF023A"/>
    <w:rsid w:val="00BF2C30"/>
    <w:rsid w:val="00C2554D"/>
    <w:rsid w:val="00C35E62"/>
    <w:rsid w:val="00C437D3"/>
    <w:rsid w:val="00C6327C"/>
    <w:rsid w:val="00C73985"/>
    <w:rsid w:val="00C95935"/>
    <w:rsid w:val="00CB15B9"/>
    <w:rsid w:val="00CB3781"/>
    <w:rsid w:val="00CC0CF1"/>
    <w:rsid w:val="00CC3445"/>
    <w:rsid w:val="00D165D6"/>
    <w:rsid w:val="00D715D5"/>
    <w:rsid w:val="00D834AC"/>
    <w:rsid w:val="00D932EE"/>
    <w:rsid w:val="00DA2588"/>
    <w:rsid w:val="00DA431E"/>
    <w:rsid w:val="00DC37C1"/>
    <w:rsid w:val="00E24BDA"/>
    <w:rsid w:val="00E33C73"/>
    <w:rsid w:val="00E5154D"/>
    <w:rsid w:val="00E76617"/>
    <w:rsid w:val="00E85485"/>
    <w:rsid w:val="00E97A5E"/>
    <w:rsid w:val="00F16698"/>
    <w:rsid w:val="00F1671C"/>
    <w:rsid w:val="00F31168"/>
    <w:rsid w:val="00F3527A"/>
    <w:rsid w:val="00F65AF1"/>
    <w:rsid w:val="00F6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68FDEF"/>
  <w15:docId w15:val="{E9668376-B2A2-45BE-8455-824A08A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semiHidden/>
    <w:unhideWhenUsed/>
    <w:rsid w:val="00DA2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88"/>
    <w:rPr>
      <w:sz w:val="20"/>
      <w:szCs w:val="20"/>
    </w:rPr>
  </w:style>
  <w:style w:type="character" w:styleId="FootnoteReference">
    <w:name w:val="footnote reference"/>
    <w:basedOn w:val="DefaultParagraphFont"/>
    <w:uiPriority w:val="99"/>
    <w:semiHidden/>
    <w:unhideWhenUsed/>
    <w:rsid w:val="00DA2588"/>
    <w:rPr>
      <w:vertAlign w:val="superscript"/>
    </w:rPr>
  </w:style>
  <w:style w:type="paragraph" w:styleId="EndnoteText">
    <w:name w:val="endnote text"/>
    <w:basedOn w:val="Normal"/>
    <w:link w:val="EndnoteTextChar"/>
    <w:uiPriority w:val="99"/>
    <w:semiHidden/>
    <w:unhideWhenUsed/>
    <w:rsid w:val="00DA25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588"/>
    <w:rPr>
      <w:sz w:val="20"/>
      <w:szCs w:val="20"/>
    </w:rPr>
  </w:style>
  <w:style w:type="character" w:styleId="EndnoteReference">
    <w:name w:val="endnote reference"/>
    <w:basedOn w:val="DefaultParagraphFont"/>
    <w:uiPriority w:val="99"/>
    <w:semiHidden/>
    <w:unhideWhenUsed/>
    <w:rsid w:val="00DA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F9B3-6BC8-41F3-85D3-EB215F0E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2012-02-16T20:12:00Z</cp:lastPrinted>
  <dcterms:created xsi:type="dcterms:W3CDTF">2018-03-20T21:38:00Z</dcterms:created>
  <dcterms:modified xsi:type="dcterms:W3CDTF">2018-03-20T21:38:00Z</dcterms:modified>
</cp:coreProperties>
</file>